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F48D" w14:textId="7034EF03" w:rsidR="005A7D4D" w:rsidRPr="0009502C" w:rsidRDefault="005A7D4D" w:rsidP="005A7D4D">
      <w:pPr>
        <w:jc w:val="center"/>
        <w:rPr>
          <w:b/>
          <w:szCs w:val="24"/>
        </w:rPr>
      </w:pPr>
      <w:bookmarkStart w:id="0" w:name="_Hlk514833324"/>
      <w:r w:rsidRPr="0009502C">
        <w:rPr>
          <w:b/>
          <w:szCs w:val="24"/>
        </w:rPr>
        <w:t>CIVIL DISTRICT COURT FOR THE PARISH OF ORLEANS</w:t>
      </w:r>
    </w:p>
    <w:p w14:paraId="2351758E" w14:textId="77777777" w:rsidR="005A7D4D" w:rsidRPr="0009502C" w:rsidRDefault="005A7D4D" w:rsidP="005A7D4D">
      <w:pPr>
        <w:jc w:val="center"/>
        <w:rPr>
          <w:b/>
          <w:szCs w:val="24"/>
        </w:rPr>
      </w:pPr>
      <w:r w:rsidRPr="0009502C">
        <w:rPr>
          <w:b/>
          <w:szCs w:val="24"/>
        </w:rPr>
        <w:t>STATE OF LOUISIANA</w:t>
      </w:r>
    </w:p>
    <w:p w14:paraId="07178222" w14:textId="6DB63111" w:rsidR="005A7D4D" w:rsidRPr="0009502C" w:rsidRDefault="00467B93" w:rsidP="00B64C31">
      <w:pPr>
        <w:rPr>
          <w:b/>
          <w:szCs w:val="24"/>
        </w:rPr>
      </w:pPr>
      <w:r>
        <w:rPr>
          <w:b/>
          <w:szCs w:val="24"/>
        </w:rPr>
        <w:tab/>
      </w:r>
    </w:p>
    <w:p w14:paraId="6E674F5B" w14:textId="56368D29" w:rsidR="00644238" w:rsidRPr="00487E58" w:rsidRDefault="00644238" w:rsidP="00644238">
      <w:pPr>
        <w:rPr>
          <w:b/>
          <w:bCs/>
        </w:rPr>
      </w:pPr>
      <w:r w:rsidRPr="00487E58">
        <w:rPr>
          <w:b/>
          <w:bCs/>
        </w:rPr>
        <w:t>NO.</w:t>
      </w:r>
      <w:r w:rsidRPr="00487E58">
        <w:rPr>
          <w:b/>
          <w:bCs/>
        </w:rPr>
        <w:tab/>
      </w:r>
      <w:sdt>
        <w:sdtPr>
          <w:rPr>
            <w:b/>
            <w:bCs/>
          </w:rPr>
          <w:id w:val="-612830649"/>
          <w:placeholder>
            <w:docPart w:val="DF834168971A41648AE36F927E7034EA"/>
          </w:placeholder>
          <w:text/>
        </w:sdtPr>
        <w:sdtEndPr/>
        <w:sdtContent>
          <w:r w:rsidR="000E34A3">
            <w:rPr>
              <w:b/>
              <w:bCs/>
            </w:rPr>
            <w:t xml:space="preserve">                       </w:t>
          </w:r>
        </w:sdtContent>
      </w:sdt>
      <w:r w:rsidRPr="00487E58">
        <w:rPr>
          <w:b/>
          <w:bCs/>
        </w:rPr>
        <w:tab/>
      </w:r>
      <w:r w:rsidRPr="00487E58">
        <w:rPr>
          <w:b/>
          <w:bCs/>
        </w:rPr>
        <w:tab/>
      </w:r>
      <w:r w:rsidRPr="00487E58">
        <w:rPr>
          <w:b/>
          <w:bCs/>
        </w:rPr>
        <w:tab/>
      </w:r>
      <w:r w:rsidRPr="00487E58">
        <w:rPr>
          <w:b/>
          <w:bCs/>
        </w:rPr>
        <w:tab/>
      </w:r>
      <w:r w:rsidRPr="00487E58">
        <w:rPr>
          <w:b/>
          <w:bCs/>
        </w:rPr>
        <w:tab/>
      </w:r>
      <w:r w:rsidRPr="00487E58">
        <w:rPr>
          <w:b/>
          <w:bCs/>
        </w:rPr>
        <w:tab/>
      </w:r>
      <w:r w:rsidRPr="00487E58">
        <w:rPr>
          <w:b/>
          <w:bCs/>
        </w:rPr>
        <w:tab/>
      </w:r>
      <w:r w:rsidRPr="00487E58">
        <w:rPr>
          <w:b/>
          <w:bCs/>
        </w:rPr>
        <w:tab/>
      </w:r>
      <w:r>
        <w:rPr>
          <w:b/>
          <w:bCs/>
        </w:rPr>
        <w:t xml:space="preserve">           DIVISION I-5</w:t>
      </w:r>
    </w:p>
    <w:p w14:paraId="0C5C4D93" w14:textId="5EBF4D57" w:rsidR="00644238" w:rsidRPr="00487E58" w:rsidRDefault="00C0574E" w:rsidP="00644238">
      <w:pPr>
        <w:rPr>
          <w:b/>
          <w:bCs/>
        </w:rPr>
      </w:pPr>
      <w:r>
        <w:rPr>
          <w:b/>
          <w:bCs/>
        </w:rPr>
        <w:t xml:space="preserve"> </w:t>
      </w:r>
      <w:r w:rsidR="00992AD8">
        <w:rPr>
          <w:b/>
          <w:bCs/>
        </w:rPr>
        <w:t xml:space="preserve">  </w:t>
      </w:r>
    </w:p>
    <w:sdt>
      <w:sdtPr>
        <w:rPr>
          <w:b/>
          <w:bCs/>
        </w:rPr>
        <w:id w:val="-1258442248"/>
        <w:placeholder>
          <w:docPart w:val="2E10B519C448406895D4AA90C6059FA3"/>
        </w:placeholder>
        <w:text/>
      </w:sdtPr>
      <w:sdtEndPr/>
      <w:sdtContent>
        <w:p w14:paraId="4C18A917" w14:textId="64766178" w:rsidR="00644238" w:rsidRPr="00487E58" w:rsidRDefault="000E34A3" w:rsidP="00644238">
          <w:pPr>
            <w:jc w:val="center"/>
            <w:rPr>
              <w:b/>
              <w:bCs/>
            </w:rPr>
          </w:pPr>
          <w:r>
            <w:rPr>
              <w:b/>
              <w:bCs/>
            </w:rPr>
            <w:t xml:space="preserve">                    </w:t>
          </w:r>
        </w:p>
      </w:sdtContent>
    </w:sdt>
    <w:p w14:paraId="691BA308" w14:textId="77777777" w:rsidR="00644238" w:rsidRPr="00487E58" w:rsidRDefault="00644238" w:rsidP="00644238">
      <w:pPr>
        <w:jc w:val="center"/>
        <w:rPr>
          <w:b/>
          <w:bCs/>
        </w:rPr>
      </w:pPr>
      <w:r w:rsidRPr="00487E58">
        <w:rPr>
          <w:b/>
          <w:bCs/>
        </w:rPr>
        <w:t>VERSUS</w:t>
      </w:r>
    </w:p>
    <w:sdt>
      <w:sdtPr>
        <w:rPr>
          <w:b/>
          <w:bCs/>
        </w:rPr>
        <w:id w:val="-370142750"/>
        <w:placeholder>
          <w:docPart w:val="2E10B519C448406895D4AA90C6059FA3"/>
        </w:placeholder>
        <w:text/>
      </w:sdtPr>
      <w:sdtEndPr/>
      <w:sdtContent>
        <w:p w14:paraId="644A5547" w14:textId="07634113" w:rsidR="00644238" w:rsidRPr="00487E58" w:rsidRDefault="000E34A3" w:rsidP="00644238">
          <w:pPr>
            <w:jc w:val="center"/>
            <w:rPr>
              <w:b/>
              <w:bCs/>
            </w:rPr>
          </w:pPr>
          <w:r>
            <w:rPr>
              <w:b/>
              <w:bCs/>
            </w:rPr>
            <w:t xml:space="preserve">                       </w:t>
          </w:r>
        </w:p>
      </w:sdtContent>
    </w:sdt>
    <w:p w14:paraId="66277C0A" w14:textId="4FC5B2C0" w:rsidR="00BF6F1C" w:rsidRPr="0009502C" w:rsidRDefault="00BF6F1C" w:rsidP="00BF6F1C">
      <w:pPr>
        <w:spacing w:line="480" w:lineRule="auto"/>
        <w:jc w:val="center"/>
        <w:rPr>
          <w:b/>
          <w:szCs w:val="24"/>
        </w:rPr>
      </w:pPr>
    </w:p>
    <w:p w14:paraId="1B3E6A9F" w14:textId="657186CC" w:rsidR="005A7D4D" w:rsidRPr="0009502C" w:rsidRDefault="005A7D4D" w:rsidP="005A7D4D">
      <w:pPr>
        <w:jc w:val="center"/>
        <w:rPr>
          <w:b/>
          <w:szCs w:val="24"/>
        </w:rPr>
      </w:pPr>
      <w:r w:rsidRPr="0009502C">
        <w:rPr>
          <w:b/>
          <w:szCs w:val="24"/>
        </w:rPr>
        <w:t>FILED: _________________</w:t>
      </w:r>
      <w:r w:rsidRPr="0009502C">
        <w:rPr>
          <w:b/>
          <w:szCs w:val="24"/>
        </w:rPr>
        <w:tab/>
      </w:r>
      <w:r w:rsidRPr="0009502C">
        <w:rPr>
          <w:b/>
          <w:szCs w:val="24"/>
        </w:rPr>
        <w:tab/>
      </w:r>
      <w:r w:rsidRPr="0009502C">
        <w:rPr>
          <w:b/>
          <w:szCs w:val="24"/>
        </w:rPr>
        <w:tab/>
      </w:r>
      <w:r w:rsidRPr="0009502C">
        <w:rPr>
          <w:b/>
          <w:szCs w:val="24"/>
        </w:rPr>
        <w:tab/>
        <w:t>_____________________________</w:t>
      </w:r>
    </w:p>
    <w:p w14:paraId="448D0C62" w14:textId="03115AD4" w:rsidR="005A7D4D" w:rsidRPr="006A533F" w:rsidRDefault="005A7D4D" w:rsidP="005A7D4D">
      <w:pPr>
        <w:jc w:val="center"/>
        <w:rPr>
          <w:szCs w:val="24"/>
        </w:rPr>
      </w:pPr>
      <w:r w:rsidRPr="0009502C">
        <w:rPr>
          <w:b/>
          <w:szCs w:val="24"/>
        </w:rPr>
        <w:tab/>
      </w:r>
      <w:r w:rsidRPr="0009502C">
        <w:rPr>
          <w:b/>
          <w:szCs w:val="24"/>
        </w:rPr>
        <w:tab/>
      </w:r>
      <w:r w:rsidRPr="0009502C">
        <w:rPr>
          <w:b/>
          <w:szCs w:val="24"/>
        </w:rPr>
        <w:tab/>
      </w:r>
      <w:r w:rsidRPr="0009502C">
        <w:rPr>
          <w:b/>
          <w:szCs w:val="24"/>
        </w:rPr>
        <w:tab/>
      </w:r>
      <w:r w:rsidRPr="0009502C">
        <w:rPr>
          <w:b/>
          <w:szCs w:val="24"/>
        </w:rPr>
        <w:tab/>
      </w:r>
      <w:r w:rsidRPr="0009502C">
        <w:rPr>
          <w:b/>
          <w:szCs w:val="24"/>
        </w:rPr>
        <w:tab/>
      </w:r>
      <w:r w:rsidRPr="0009502C">
        <w:rPr>
          <w:b/>
          <w:szCs w:val="24"/>
        </w:rPr>
        <w:tab/>
        <w:t xml:space="preserve">         DEPUTY CLERK OF COURT</w:t>
      </w:r>
    </w:p>
    <w:bookmarkEnd w:id="0"/>
    <w:p w14:paraId="5998229A" w14:textId="7C3635F3" w:rsidR="005A7D4D" w:rsidRDefault="00B91B24" w:rsidP="00B91B24">
      <w:r>
        <w:t xml:space="preserve">      </w:t>
      </w:r>
    </w:p>
    <w:p w14:paraId="18921F93" w14:textId="27AAAC13" w:rsidR="00B51DEE" w:rsidRPr="005A7D4D" w:rsidRDefault="00B51DEE" w:rsidP="00B51DEE">
      <w:pPr>
        <w:jc w:val="center"/>
        <w:rPr>
          <w:b/>
          <w:bCs/>
        </w:rPr>
      </w:pPr>
      <w:r w:rsidRPr="005A7D4D">
        <w:rPr>
          <w:b/>
          <w:bCs/>
        </w:rPr>
        <w:t>NOTICE OF TRIAL</w:t>
      </w:r>
    </w:p>
    <w:p w14:paraId="440E2B99" w14:textId="45A9CBF1" w:rsidR="00B51DEE" w:rsidRPr="005A7D4D" w:rsidRDefault="00B51DEE" w:rsidP="00B51DEE">
      <w:pPr>
        <w:jc w:val="center"/>
        <w:rPr>
          <w:b/>
          <w:bCs/>
          <w:u w:val="single"/>
        </w:rPr>
      </w:pPr>
      <w:r w:rsidRPr="005A7D4D">
        <w:rPr>
          <w:b/>
          <w:bCs/>
          <w:u w:val="single"/>
        </w:rPr>
        <w:t>AND CASE MANAGEMENT ORDER</w:t>
      </w:r>
    </w:p>
    <w:p w14:paraId="6F4121A7" w14:textId="739C7445" w:rsidR="00B51DEE" w:rsidRDefault="00B51DEE" w:rsidP="00B51DEE">
      <w:pPr>
        <w:jc w:val="both"/>
      </w:pPr>
    </w:p>
    <w:p w14:paraId="54257486" w14:textId="62C83BEC" w:rsidR="00D20EE8" w:rsidRDefault="00D20EE8" w:rsidP="00644238">
      <w:pPr>
        <w:jc w:val="both"/>
      </w:pPr>
      <w:r>
        <w:tab/>
        <w:t xml:space="preserve">THE COURT, pursuant to </w:t>
      </w:r>
      <w:r w:rsidR="00644238" w:rsidRPr="00487E58">
        <w:t>pre-trial conference held</w:t>
      </w:r>
      <w:sdt>
        <w:sdtPr>
          <w:rPr>
            <w:b/>
            <w:u w:val="single"/>
          </w:rPr>
          <w:id w:val="1665043062"/>
          <w:placeholder>
            <w:docPart w:val="25D2747A0A984B73915D1014176E4517"/>
          </w:placeholder>
          <w:text/>
        </w:sdtPr>
        <w:sdtEndPr/>
        <w:sdtContent>
          <w:r w:rsidR="000E34A3">
            <w:rPr>
              <w:b/>
              <w:u w:val="single"/>
            </w:rPr>
            <w:t xml:space="preserve">                                        </w:t>
          </w:r>
        </w:sdtContent>
      </w:sdt>
      <w:r w:rsidR="006044BA">
        <w:rPr>
          <w:b/>
          <w:u w:val="single"/>
        </w:rPr>
        <w:t xml:space="preserve"> </w:t>
      </w:r>
      <w:r w:rsidR="006044BA" w:rsidRPr="006044BA">
        <w:rPr>
          <w:b/>
        </w:rPr>
        <w:t xml:space="preserve"> </w:t>
      </w:r>
      <w:r w:rsidR="00644238" w:rsidRPr="00487E58">
        <w:t>at</w:t>
      </w:r>
      <w:sdt>
        <w:sdtPr>
          <w:rPr>
            <w:b/>
            <w:u w:val="single"/>
          </w:rPr>
          <w:id w:val="795882630"/>
          <w:placeholder>
            <w:docPart w:val="25D2747A0A984B73915D1014176E4517"/>
          </w:placeholder>
          <w:text/>
        </w:sdtPr>
        <w:sdtEndPr/>
        <w:sdtContent>
          <w:r w:rsidR="000E34A3">
            <w:rPr>
              <w:b/>
              <w:u w:val="single"/>
            </w:rPr>
            <w:t xml:space="preserve">                </w:t>
          </w:r>
        </w:sdtContent>
      </w:sdt>
      <w:r w:rsidR="00644238" w:rsidRPr="00644238">
        <w:rPr>
          <w:b/>
          <w:u w:val="single"/>
        </w:rPr>
        <w:t xml:space="preserve"> </w:t>
      </w:r>
      <w:r w:rsidR="00644238" w:rsidRPr="00644238">
        <w:rPr>
          <w:b/>
        </w:rPr>
        <w:t xml:space="preserve"> </w:t>
      </w:r>
      <w:sdt>
        <w:sdtPr>
          <w:rPr>
            <w:b/>
            <w:u w:val="single"/>
          </w:rPr>
          <w:id w:val="-2114040747"/>
          <w:placeholder>
            <w:docPart w:val="6EC2B164AC014A96B1523DF6AF14D514"/>
          </w:placeholder>
          <w:text/>
        </w:sdtPr>
        <w:sdtEndPr/>
        <w:sdtContent>
          <w:r w:rsidR="000E34A3">
            <w:rPr>
              <w:b/>
              <w:u w:val="single"/>
            </w:rPr>
            <w:t xml:space="preserve">      </w:t>
          </w:r>
        </w:sdtContent>
      </w:sdt>
      <w:r w:rsidR="00644238">
        <w:rPr>
          <w:b/>
        </w:rPr>
        <w:t>M</w:t>
      </w:r>
      <w:r w:rsidR="00644238">
        <w:t xml:space="preserve">, </w:t>
      </w:r>
      <w:r>
        <w:t>issues the following Notice of Trial and Case Management Order:</w:t>
      </w:r>
    </w:p>
    <w:p w14:paraId="6AD85E2F" w14:textId="77777777" w:rsidR="00644238" w:rsidRDefault="00644238" w:rsidP="00644238">
      <w:pPr>
        <w:jc w:val="both"/>
      </w:pPr>
    </w:p>
    <w:p w14:paraId="7FA2EFDC" w14:textId="3A01567B" w:rsidR="00EA2B3B" w:rsidRDefault="00DA66D4" w:rsidP="00DA20C6">
      <w:pPr>
        <w:spacing w:line="360" w:lineRule="auto"/>
        <w:ind w:firstLine="720"/>
        <w:jc w:val="both"/>
        <w:rPr>
          <w:rFonts w:cs="Times New Roman"/>
          <w:szCs w:val="24"/>
        </w:rPr>
      </w:pPr>
      <w:r>
        <w:rPr>
          <w:rFonts w:cs="Times New Roman"/>
          <w:szCs w:val="24"/>
        </w:rPr>
        <w:t xml:space="preserve">IT IS ORDERED that the </w:t>
      </w:r>
      <w:r w:rsidR="00B51DEE">
        <w:rPr>
          <w:rFonts w:cs="Times New Roman"/>
          <w:szCs w:val="24"/>
        </w:rPr>
        <w:t>above</w:t>
      </w:r>
      <w:r w:rsidR="00644238">
        <w:rPr>
          <w:rFonts w:cs="Times New Roman"/>
          <w:szCs w:val="24"/>
        </w:rPr>
        <w:t>-captioned</w:t>
      </w:r>
      <w:r w:rsidR="00B51DEE">
        <w:rPr>
          <w:rFonts w:cs="Times New Roman"/>
          <w:szCs w:val="24"/>
        </w:rPr>
        <w:t xml:space="preserve"> case has been fixed for a</w:t>
      </w:r>
      <w:r w:rsidR="00EA2B3B">
        <w:rPr>
          <w:rFonts w:cs="Times New Roman"/>
          <w:szCs w:val="24"/>
        </w:rPr>
        <w:t xml:space="preserve"> </w:t>
      </w:r>
      <w:sdt>
        <w:sdtPr>
          <w:rPr>
            <w:rFonts w:cs="Times New Roman"/>
            <w:b/>
            <w:bCs/>
            <w:szCs w:val="24"/>
            <w:u w:val="single"/>
          </w:rPr>
          <w:id w:val="-504352417"/>
          <w:placeholder>
            <w:docPart w:val="D3CD85E4E8E3479FA7BA604F2DDC33E5"/>
          </w:placeholder>
          <w:text/>
        </w:sdtPr>
        <w:sdtEndPr/>
        <w:sdtContent>
          <w:r w:rsidR="000E34A3">
            <w:rPr>
              <w:rFonts w:cs="Times New Roman"/>
              <w:b/>
              <w:bCs/>
              <w:szCs w:val="24"/>
              <w:u w:val="single"/>
            </w:rPr>
            <w:t xml:space="preserve">              </w:t>
          </w:r>
        </w:sdtContent>
      </w:sdt>
      <w:r w:rsidR="00EA2B3B" w:rsidRPr="00EA2B3B">
        <w:rPr>
          <w:rFonts w:cs="Times New Roman"/>
          <w:b/>
          <w:bCs/>
          <w:szCs w:val="24"/>
          <w:u w:val="single"/>
        </w:rPr>
        <w:t>DAY(S)</w:t>
      </w:r>
    </w:p>
    <w:p w14:paraId="7BA1234C" w14:textId="07F0935C" w:rsidR="00DA20C6" w:rsidRDefault="006044BA" w:rsidP="004971B3">
      <w:pPr>
        <w:spacing w:line="360" w:lineRule="auto"/>
        <w:jc w:val="both"/>
        <w:rPr>
          <w:rFonts w:cs="Times New Roman"/>
          <w:szCs w:val="24"/>
        </w:rPr>
      </w:pPr>
      <w:sdt>
        <w:sdtPr>
          <w:rPr>
            <w:rFonts w:cs="Times New Roman"/>
            <w:b/>
            <w:sz w:val="40"/>
            <w:szCs w:val="40"/>
            <w:u w:val="single"/>
          </w:rPr>
          <w:id w:val="-1256599160"/>
          <w14:checkbox>
            <w14:checked w14:val="0"/>
            <w14:checkedState w14:val="2612" w14:font="MS Gothic"/>
            <w14:uncheckedState w14:val="2610" w14:font="MS Gothic"/>
          </w14:checkbox>
        </w:sdtPr>
        <w:sdtEndPr/>
        <w:sdtContent>
          <w:r w:rsidR="00644238">
            <w:rPr>
              <w:rFonts w:ascii="MS Gothic" w:eastAsia="MS Gothic" w:hAnsi="MS Gothic" w:cs="Times New Roman" w:hint="eastAsia"/>
              <w:b/>
              <w:sz w:val="40"/>
              <w:szCs w:val="40"/>
              <w:u w:val="single"/>
            </w:rPr>
            <w:t>☐</w:t>
          </w:r>
        </w:sdtContent>
      </w:sdt>
      <w:r w:rsidR="00B51DEE">
        <w:rPr>
          <w:rFonts w:cs="Times New Roman"/>
          <w:b/>
          <w:szCs w:val="24"/>
          <w:u w:val="single"/>
        </w:rPr>
        <w:t xml:space="preserve"> BENCH</w:t>
      </w:r>
      <w:r w:rsidR="00EA2B3B">
        <w:rPr>
          <w:rFonts w:cs="Times New Roman"/>
          <w:b/>
          <w:szCs w:val="24"/>
          <w:u w:val="single"/>
        </w:rPr>
        <w:t xml:space="preserve"> </w:t>
      </w:r>
      <w:sdt>
        <w:sdtPr>
          <w:rPr>
            <w:rFonts w:cs="Times New Roman"/>
            <w:b/>
            <w:sz w:val="40"/>
            <w:szCs w:val="40"/>
            <w:u w:val="single"/>
          </w:rPr>
          <w:id w:val="107084364"/>
          <w14:checkbox>
            <w14:checked w14:val="0"/>
            <w14:checkedState w14:val="2612" w14:font="MS Gothic"/>
            <w14:uncheckedState w14:val="2610" w14:font="MS Gothic"/>
          </w14:checkbox>
        </w:sdtPr>
        <w:sdtEndPr/>
        <w:sdtContent>
          <w:r w:rsidR="00644238">
            <w:rPr>
              <w:rFonts w:ascii="MS Gothic" w:eastAsia="MS Gothic" w:hAnsi="MS Gothic" w:cs="Times New Roman" w:hint="eastAsia"/>
              <w:b/>
              <w:sz w:val="40"/>
              <w:szCs w:val="40"/>
              <w:u w:val="single"/>
            </w:rPr>
            <w:t>☐</w:t>
          </w:r>
        </w:sdtContent>
      </w:sdt>
      <w:r w:rsidR="00F45DF7">
        <w:rPr>
          <w:rFonts w:cs="Times New Roman"/>
          <w:b/>
          <w:szCs w:val="24"/>
          <w:u w:val="single"/>
        </w:rPr>
        <w:t xml:space="preserve"> JURY</w:t>
      </w:r>
      <w:r w:rsidR="00B51DEE">
        <w:rPr>
          <w:rFonts w:cs="Times New Roman"/>
          <w:b/>
          <w:szCs w:val="24"/>
          <w:u w:val="single"/>
        </w:rPr>
        <w:t xml:space="preserve"> </w:t>
      </w:r>
      <w:r w:rsidR="00EA2B3B">
        <w:rPr>
          <w:rFonts w:cs="Times New Roman"/>
          <w:b/>
          <w:szCs w:val="24"/>
          <w:u w:val="single"/>
        </w:rPr>
        <w:t>Trial</w:t>
      </w:r>
      <w:r w:rsidR="004971B3">
        <w:rPr>
          <w:rFonts w:cs="Times New Roman"/>
          <w:b/>
          <w:szCs w:val="24"/>
          <w:u w:val="single"/>
        </w:rPr>
        <w:t xml:space="preserve"> c</w:t>
      </w:r>
      <w:r w:rsidR="00644238">
        <w:rPr>
          <w:rFonts w:cs="Times New Roman"/>
          <w:b/>
          <w:bCs/>
          <w:szCs w:val="24"/>
          <w:u w:val="single"/>
        </w:rPr>
        <w:t xml:space="preserve">ommencing       </w:t>
      </w:r>
      <w:sdt>
        <w:sdtPr>
          <w:rPr>
            <w:rFonts w:cs="Times New Roman"/>
            <w:b/>
            <w:bCs/>
            <w:szCs w:val="24"/>
            <w:u w:val="single"/>
          </w:rPr>
          <w:id w:val="982125311"/>
          <w:placeholder>
            <w:docPart w:val="C89C44344817414698FB569C804E0371"/>
          </w:placeholder>
          <w:text/>
        </w:sdtPr>
        <w:sdtEndPr/>
        <w:sdtContent>
          <w:r w:rsidR="000E34A3">
            <w:rPr>
              <w:rFonts w:cs="Times New Roman"/>
              <w:b/>
              <w:bCs/>
              <w:szCs w:val="24"/>
              <w:u w:val="single"/>
            </w:rPr>
            <w:t xml:space="preserve">                            </w:t>
          </w:r>
        </w:sdtContent>
      </w:sdt>
      <w:r w:rsidR="00FA0276">
        <w:rPr>
          <w:rFonts w:cs="Times New Roman"/>
          <w:b/>
          <w:bCs/>
          <w:szCs w:val="24"/>
          <w:u w:val="single"/>
        </w:rPr>
        <w:t xml:space="preserve"> </w:t>
      </w:r>
      <w:r w:rsidR="00644238">
        <w:rPr>
          <w:rFonts w:cs="Times New Roman"/>
          <w:b/>
          <w:bCs/>
          <w:szCs w:val="24"/>
          <w:u w:val="single"/>
        </w:rPr>
        <w:t xml:space="preserve"> </w:t>
      </w:r>
      <w:r w:rsidR="00560E20" w:rsidRPr="006523C2">
        <w:rPr>
          <w:rFonts w:cs="Times New Roman"/>
          <w:b/>
          <w:bCs/>
          <w:szCs w:val="24"/>
          <w:u w:val="single"/>
        </w:rPr>
        <w:t xml:space="preserve"> </w:t>
      </w:r>
      <w:r w:rsidR="00644238">
        <w:rPr>
          <w:rFonts w:cs="Times New Roman"/>
          <w:b/>
          <w:bCs/>
          <w:szCs w:val="24"/>
          <w:u w:val="single"/>
        </w:rPr>
        <w:t xml:space="preserve"> </w:t>
      </w:r>
      <w:r w:rsidR="00560E20" w:rsidRPr="006523C2">
        <w:rPr>
          <w:rFonts w:cs="Times New Roman"/>
          <w:b/>
          <w:bCs/>
          <w:szCs w:val="24"/>
          <w:u w:val="single"/>
        </w:rPr>
        <w:t xml:space="preserve">             </w:t>
      </w:r>
      <w:r w:rsidR="00B51DEE" w:rsidRPr="006523C2">
        <w:rPr>
          <w:rFonts w:cs="Times New Roman"/>
          <w:b/>
          <w:bCs/>
          <w:szCs w:val="24"/>
          <w:u w:val="single"/>
        </w:rPr>
        <w:t xml:space="preserve"> at </w:t>
      </w:r>
      <w:r w:rsidR="00103BBC">
        <w:rPr>
          <w:rFonts w:cs="Times New Roman"/>
          <w:b/>
          <w:bCs/>
          <w:szCs w:val="24"/>
          <w:u w:val="single"/>
        </w:rPr>
        <w:t>9</w:t>
      </w:r>
      <w:r w:rsidR="00F45DF7" w:rsidRPr="006523C2">
        <w:rPr>
          <w:rFonts w:cs="Times New Roman"/>
          <w:b/>
          <w:bCs/>
          <w:szCs w:val="24"/>
          <w:u w:val="single"/>
        </w:rPr>
        <w:t xml:space="preserve">:00 </w:t>
      </w:r>
      <w:r w:rsidR="00DA20C6" w:rsidRPr="00EA2B3B">
        <w:rPr>
          <w:rFonts w:cs="Times New Roman"/>
          <w:b/>
          <w:bCs/>
          <w:szCs w:val="24"/>
          <w:u w:val="single"/>
        </w:rPr>
        <w:t>am</w:t>
      </w:r>
      <w:r w:rsidR="00EA2B3B">
        <w:rPr>
          <w:rFonts w:cs="Times New Roman"/>
          <w:b/>
          <w:bCs/>
          <w:szCs w:val="24"/>
        </w:rPr>
        <w:t xml:space="preserve"> </w:t>
      </w:r>
      <w:r w:rsidR="00B51DEE" w:rsidRPr="00EA2B3B">
        <w:rPr>
          <w:rFonts w:cs="Times New Roman"/>
          <w:szCs w:val="24"/>
        </w:rPr>
        <w:t>in</w:t>
      </w:r>
      <w:r w:rsidR="00B51DEE">
        <w:rPr>
          <w:rFonts w:cs="Times New Roman"/>
          <w:szCs w:val="24"/>
        </w:rPr>
        <w:t xml:space="preserve"> </w:t>
      </w:r>
      <w:r w:rsidR="00B51DEE" w:rsidRPr="00421011">
        <w:rPr>
          <w:rFonts w:cs="Times New Roman"/>
          <w:szCs w:val="24"/>
        </w:rPr>
        <w:t>New</w:t>
      </w:r>
      <w:r w:rsidR="00B51DEE">
        <w:rPr>
          <w:rFonts w:cs="Times New Roman"/>
          <w:szCs w:val="24"/>
        </w:rPr>
        <w:t xml:space="preserve"> Orleans, Louisiana.  </w:t>
      </w:r>
    </w:p>
    <w:p w14:paraId="50C48665" w14:textId="77777777" w:rsidR="00F07A51" w:rsidRDefault="00311E46" w:rsidP="00311E46">
      <w:pPr>
        <w:ind w:firstLine="720"/>
        <w:jc w:val="both"/>
      </w:pPr>
      <w:r w:rsidRPr="00311E46">
        <w:t>IT IS FURTHER ORDERED that</w:t>
      </w:r>
      <w:r w:rsidR="00F07A51">
        <w:t xml:space="preserve"> the</w:t>
      </w:r>
      <w:r w:rsidRPr="00311E46">
        <w:t xml:space="preserve"> </w:t>
      </w:r>
      <w:r>
        <w:t>Conference to select T</w:t>
      </w:r>
      <w:r w:rsidRPr="00311E46">
        <w:t>rial date</w:t>
      </w:r>
      <w:r>
        <w:t xml:space="preserve"> is set for: </w:t>
      </w:r>
    </w:p>
    <w:p w14:paraId="38FCB405" w14:textId="6B4C34EC" w:rsidR="00311E46" w:rsidRDefault="006044BA" w:rsidP="00311E46">
      <w:pPr>
        <w:ind w:firstLine="720"/>
        <w:jc w:val="both"/>
      </w:pPr>
      <w:sdt>
        <w:sdtPr>
          <w:rPr>
            <w:b/>
            <w:u w:val="single"/>
          </w:rPr>
          <w:id w:val="-1158604804"/>
          <w:placeholder>
            <w:docPart w:val="D82DACD94ABF409F9B392C845F82238D"/>
          </w:placeholder>
          <w:text/>
        </w:sdtPr>
        <w:sdtEndPr/>
        <w:sdtContent>
          <w:r w:rsidR="000E34A3">
            <w:rPr>
              <w:b/>
              <w:u w:val="single"/>
            </w:rPr>
            <w:t xml:space="preserve">  </w:t>
          </w:r>
          <w:r w:rsidR="00F07A51">
            <w:rPr>
              <w:b/>
              <w:u w:val="single"/>
            </w:rPr>
            <w:t xml:space="preserve">                               </w:t>
          </w:r>
          <w:r w:rsidR="000E34A3">
            <w:rPr>
              <w:b/>
              <w:u w:val="single"/>
            </w:rPr>
            <w:t xml:space="preserve">                               </w:t>
          </w:r>
        </w:sdtContent>
      </w:sdt>
      <w:r w:rsidR="00311E46">
        <w:t>.</w:t>
      </w:r>
    </w:p>
    <w:p w14:paraId="15C977F8" w14:textId="77777777" w:rsidR="004971B3" w:rsidRDefault="004971B3" w:rsidP="004971B3">
      <w:pPr>
        <w:spacing w:line="276" w:lineRule="auto"/>
        <w:ind w:firstLine="720"/>
        <w:jc w:val="both"/>
        <w:rPr>
          <w:rFonts w:cs="Times New Roman"/>
          <w:szCs w:val="24"/>
        </w:rPr>
      </w:pPr>
    </w:p>
    <w:p w14:paraId="17102AB3" w14:textId="56179E8E" w:rsidR="00DA20C6" w:rsidRDefault="00DA20C6" w:rsidP="00EA2B3B">
      <w:pPr>
        <w:spacing w:line="480" w:lineRule="auto"/>
        <w:ind w:firstLine="720"/>
        <w:jc w:val="both"/>
        <w:rPr>
          <w:rFonts w:cs="Times New Roman"/>
          <w:szCs w:val="24"/>
        </w:rPr>
      </w:pPr>
      <w:r>
        <w:rPr>
          <w:rFonts w:cs="Times New Roman"/>
          <w:szCs w:val="24"/>
        </w:rPr>
        <w:t>IT IS FURTHER ORDERED that any pretermitted or deferred Motions in Limine shall be heard on the date fixed for Trial at 9:00am.  At the request of either counsel, a pre-trial conference for procedural determinations may be conducted on the date fixed for Trial at 8:30am</w:t>
      </w:r>
    </w:p>
    <w:p w14:paraId="4B44EFD1" w14:textId="3A7E4C09" w:rsidR="00DA66D4" w:rsidRDefault="00DA66D4" w:rsidP="00D22F60">
      <w:pPr>
        <w:spacing w:line="480" w:lineRule="auto"/>
        <w:ind w:firstLine="720"/>
        <w:jc w:val="both"/>
        <w:rPr>
          <w:rFonts w:cs="Times New Roman"/>
          <w:szCs w:val="24"/>
        </w:rPr>
      </w:pPr>
      <w:r>
        <w:rPr>
          <w:rFonts w:cs="Times New Roman"/>
          <w:szCs w:val="24"/>
        </w:rPr>
        <w:t xml:space="preserve">IT IS FURTHER ORDERED that </w:t>
      </w:r>
      <w:r>
        <w:rPr>
          <w:szCs w:val="24"/>
        </w:rPr>
        <w:t>the following discovery deadlines shall apply in this matter:</w:t>
      </w:r>
    </w:p>
    <w:p w14:paraId="4DC27D12" w14:textId="1A73618C" w:rsidR="00DA66D4" w:rsidRDefault="006044BA" w:rsidP="0039487E">
      <w:pPr>
        <w:tabs>
          <w:tab w:val="left" w:pos="720"/>
          <w:tab w:val="left" w:pos="1440"/>
          <w:tab w:val="left" w:pos="2160"/>
          <w:tab w:val="left" w:pos="2880"/>
        </w:tabs>
        <w:ind w:left="4320" w:hanging="3600"/>
        <w:rPr>
          <w:szCs w:val="24"/>
        </w:rPr>
      </w:pPr>
      <w:sdt>
        <w:sdtPr>
          <w:rPr>
            <w:b/>
            <w:szCs w:val="24"/>
            <w:u w:val="single"/>
          </w:rPr>
          <w:id w:val="-1292051131"/>
          <w:placeholder>
            <w:docPart w:val="095C05A465B443989500F39D16103311"/>
          </w:placeholder>
          <w:text/>
        </w:sdtPr>
        <w:sdtEndPr/>
        <w:sdtContent>
          <w:r w:rsidR="000E34A3">
            <w:rPr>
              <w:b/>
              <w:szCs w:val="24"/>
              <w:u w:val="single"/>
            </w:rPr>
            <w:t xml:space="preserve">                                     </w:t>
          </w:r>
        </w:sdtContent>
      </w:sdt>
      <w:r w:rsidR="00311E46">
        <w:rPr>
          <w:b/>
          <w:szCs w:val="24"/>
          <w:u w:val="single"/>
        </w:rPr>
        <w:t xml:space="preserve"> </w:t>
      </w:r>
      <w:r w:rsidR="00DA66D4" w:rsidRPr="009F13FE">
        <w:rPr>
          <w:b/>
          <w:szCs w:val="24"/>
        </w:rPr>
        <w:tab/>
      </w:r>
      <w:r w:rsidR="00DA66D4">
        <w:rPr>
          <w:szCs w:val="24"/>
        </w:rPr>
        <w:t>Plaintiff(s) to send defendant(s) a list of witnesses, experts and exhibits (supplementing as necessary and reasonable prior to the discovery cutoff).</w:t>
      </w:r>
      <w:r w:rsidR="00D20EE8">
        <w:rPr>
          <w:szCs w:val="24"/>
        </w:rPr>
        <w:t xml:space="preserve">  </w:t>
      </w:r>
      <w:r w:rsidR="00D20EE8" w:rsidRPr="00560E20">
        <w:rPr>
          <w:i/>
          <w:iCs/>
          <w:szCs w:val="24"/>
        </w:rPr>
        <w:t>Courtesy copies shall be provided to the Court contemporaneously</w:t>
      </w:r>
      <w:r w:rsidR="008B6C05">
        <w:rPr>
          <w:i/>
          <w:iCs/>
          <w:szCs w:val="24"/>
        </w:rPr>
        <w:t xml:space="preserve"> </w:t>
      </w:r>
      <w:r w:rsidR="008B6C05" w:rsidRPr="008B6C05">
        <w:rPr>
          <w:i/>
          <w:iCs/>
          <w:szCs w:val="24"/>
        </w:rPr>
        <w:t>via email</w:t>
      </w:r>
      <w:r w:rsidR="00D20EE8" w:rsidRPr="00560E20">
        <w:rPr>
          <w:i/>
          <w:iCs/>
          <w:szCs w:val="24"/>
        </w:rPr>
        <w:t>.</w:t>
      </w:r>
    </w:p>
    <w:p w14:paraId="3944F514" w14:textId="77777777" w:rsidR="00DA66D4" w:rsidRDefault="00DA66D4" w:rsidP="00DA66D4">
      <w:pPr>
        <w:ind w:hanging="2160"/>
        <w:rPr>
          <w:szCs w:val="24"/>
        </w:rPr>
      </w:pPr>
    </w:p>
    <w:p w14:paraId="257ADC6E" w14:textId="55EA80D5" w:rsidR="00DA66D4" w:rsidRDefault="006044BA" w:rsidP="0039487E">
      <w:pPr>
        <w:tabs>
          <w:tab w:val="left" w:pos="720"/>
          <w:tab w:val="left" w:pos="1440"/>
          <w:tab w:val="left" w:pos="2160"/>
          <w:tab w:val="left" w:pos="2880"/>
        </w:tabs>
        <w:ind w:left="4320" w:hanging="3600"/>
        <w:rPr>
          <w:szCs w:val="24"/>
        </w:rPr>
      </w:pPr>
      <w:sdt>
        <w:sdtPr>
          <w:rPr>
            <w:b/>
            <w:szCs w:val="24"/>
            <w:u w:val="single"/>
          </w:rPr>
          <w:id w:val="2065671955"/>
          <w:placeholder>
            <w:docPart w:val="18A3D25D20494C10A2DB7C280A27AE4E"/>
          </w:placeholder>
          <w:text/>
        </w:sdtPr>
        <w:sdtEndPr/>
        <w:sdtContent>
          <w:r w:rsidR="000E34A3" w:rsidRPr="00C35E37">
            <w:rPr>
              <w:b/>
              <w:szCs w:val="24"/>
              <w:u w:val="single"/>
            </w:rPr>
            <w:t xml:space="preserve">                                  </w:t>
          </w:r>
        </w:sdtContent>
      </w:sdt>
      <w:r w:rsidR="00311E46">
        <w:rPr>
          <w:b/>
          <w:szCs w:val="24"/>
          <w:u w:val="single"/>
        </w:rPr>
        <w:t xml:space="preserve"> </w:t>
      </w:r>
      <w:r w:rsidR="00DA66D4" w:rsidRPr="009F13FE">
        <w:rPr>
          <w:b/>
          <w:szCs w:val="24"/>
        </w:rPr>
        <w:tab/>
      </w:r>
      <w:r w:rsidR="00DA66D4" w:rsidRPr="009F13FE">
        <w:rPr>
          <w:b/>
          <w:szCs w:val="24"/>
        </w:rPr>
        <w:tab/>
      </w:r>
      <w:r w:rsidR="00DA66D4">
        <w:rPr>
          <w:szCs w:val="24"/>
        </w:rPr>
        <w:t xml:space="preserve">Defendant(s) to send plaintiff(s) a list of witnesses, experts and exhibits (supplementing as necessary and reasonable prior to discovery cutoff). </w:t>
      </w:r>
      <w:r w:rsidR="00D20EE8">
        <w:rPr>
          <w:szCs w:val="24"/>
        </w:rPr>
        <w:t xml:space="preserve">  </w:t>
      </w:r>
      <w:r w:rsidR="00D20EE8" w:rsidRPr="00560E20">
        <w:rPr>
          <w:i/>
          <w:iCs/>
          <w:szCs w:val="24"/>
        </w:rPr>
        <w:t>Courtesy copies shall be provided to the Court contemporaneously</w:t>
      </w:r>
      <w:r w:rsidR="008B6C05">
        <w:rPr>
          <w:i/>
          <w:iCs/>
          <w:szCs w:val="24"/>
        </w:rPr>
        <w:t xml:space="preserve"> via email</w:t>
      </w:r>
      <w:r w:rsidR="00D20EE8" w:rsidRPr="00560E20">
        <w:rPr>
          <w:i/>
          <w:iCs/>
          <w:szCs w:val="24"/>
        </w:rPr>
        <w:t>.</w:t>
      </w:r>
    </w:p>
    <w:p w14:paraId="75672B78" w14:textId="77777777" w:rsidR="00DA66D4" w:rsidRDefault="00DA66D4" w:rsidP="00DA66D4">
      <w:pPr>
        <w:tabs>
          <w:tab w:val="left" w:pos="720"/>
          <w:tab w:val="left" w:pos="1440"/>
          <w:tab w:val="left" w:pos="2160"/>
          <w:tab w:val="left" w:pos="2880"/>
        </w:tabs>
        <w:ind w:left="2880" w:hanging="2160"/>
        <w:rPr>
          <w:szCs w:val="24"/>
        </w:rPr>
      </w:pPr>
    </w:p>
    <w:p w14:paraId="11FB8DB0" w14:textId="678D28A7" w:rsidR="00DA66D4" w:rsidRDefault="006044BA" w:rsidP="00DA66D4">
      <w:pPr>
        <w:tabs>
          <w:tab w:val="left" w:pos="720"/>
          <w:tab w:val="left" w:pos="1440"/>
          <w:tab w:val="left" w:pos="2160"/>
          <w:tab w:val="left" w:pos="2880"/>
        </w:tabs>
        <w:ind w:left="2880" w:hanging="2160"/>
        <w:rPr>
          <w:szCs w:val="24"/>
        </w:rPr>
      </w:pPr>
      <w:sdt>
        <w:sdtPr>
          <w:rPr>
            <w:b/>
            <w:szCs w:val="24"/>
            <w:u w:val="single"/>
          </w:rPr>
          <w:id w:val="978346205"/>
          <w:placeholder>
            <w:docPart w:val="BF3877EF9BB545B795A88B1077F0290E"/>
          </w:placeholder>
          <w:text/>
        </w:sdtPr>
        <w:sdtEndPr/>
        <w:sdtContent>
          <w:r w:rsidR="000E34A3" w:rsidRPr="00283586">
            <w:rPr>
              <w:b/>
              <w:szCs w:val="24"/>
              <w:u w:val="single"/>
            </w:rPr>
            <w:t xml:space="preserve">                                  </w:t>
          </w:r>
        </w:sdtContent>
      </w:sdt>
      <w:r w:rsidR="00311E46">
        <w:rPr>
          <w:b/>
          <w:szCs w:val="24"/>
          <w:u w:val="single"/>
        </w:rPr>
        <w:t xml:space="preserve"> </w:t>
      </w:r>
      <w:r w:rsidR="00DA66D4">
        <w:rPr>
          <w:szCs w:val="24"/>
        </w:rPr>
        <w:tab/>
      </w:r>
      <w:r w:rsidR="00DA66D4">
        <w:rPr>
          <w:szCs w:val="24"/>
        </w:rPr>
        <w:tab/>
      </w:r>
      <w:r w:rsidR="0039487E">
        <w:rPr>
          <w:szCs w:val="24"/>
        </w:rPr>
        <w:tab/>
      </w:r>
      <w:r w:rsidR="00DA66D4">
        <w:rPr>
          <w:szCs w:val="24"/>
        </w:rPr>
        <w:t xml:space="preserve">Plaintiff(s)’ expert reports must be produced. </w:t>
      </w:r>
    </w:p>
    <w:p w14:paraId="7A774C69" w14:textId="77777777" w:rsidR="00DA66D4" w:rsidRDefault="00DA66D4" w:rsidP="00DA66D4">
      <w:pPr>
        <w:ind w:hanging="2160"/>
        <w:rPr>
          <w:szCs w:val="24"/>
        </w:rPr>
      </w:pPr>
    </w:p>
    <w:p w14:paraId="4DBB502E" w14:textId="3F271364" w:rsidR="00DA66D4" w:rsidRDefault="006044BA" w:rsidP="00DA66D4">
      <w:pPr>
        <w:ind w:firstLine="720"/>
        <w:rPr>
          <w:szCs w:val="24"/>
        </w:rPr>
      </w:pPr>
      <w:sdt>
        <w:sdtPr>
          <w:rPr>
            <w:b/>
            <w:szCs w:val="24"/>
            <w:u w:val="single"/>
          </w:rPr>
          <w:id w:val="-1702699060"/>
          <w:placeholder>
            <w:docPart w:val="DD881A9E07A247EBADFEB4D6EE711247"/>
          </w:placeholder>
          <w:text/>
        </w:sdtPr>
        <w:sdtEndPr/>
        <w:sdtContent>
          <w:r w:rsidR="000E34A3" w:rsidRPr="00D65823">
            <w:rPr>
              <w:b/>
              <w:szCs w:val="24"/>
              <w:u w:val="single"/>
            </w:rPr>
            <w:t xml:space="preserve">                                  </w:t>
          </w:r>
        </w:sdtContent>
      </w:sdt>
      <w:r w:rsidR="00311E46">
        <w:rPr>
          <w:b/>
          <w:szCs w:val="24"/>
          <w:u w:val="single"/>
        </w:rPr>
        <w:t xml:space="preserve"> </w:t>
      </w:r>
      <w:r w:rsidR="00DA66D4">
        <w:rPr>
          <w:szCs w:val="24"/>
        </w:rPr>
        <w:tab/>
      </w:r>
      <w:r w:rsidR="00DA66D4">
        <w:rPr>
          <w:szCs w:val="24"/>
        </w:rPr>
        <w:tab/>
      </w:r>
      <w:r w:rsidR="0039487E">
        <w:rPr>
          <w:szCs w:val="24"/>
        </w:rPr>
        <w:tab/>
      </w:r>
      <w:r w:rsidR="00DA66D4">
        <w:rPr>
          <w:szCs w:val="24"/>
        </w:rPr>
        <w:t>Defendant(s)’ expert reports must be produced.</w:t>
      </w:r>
    </w:p>
    <w:p w14:paraId="40E6F7F4" w14:textId="77C31764" w:rsidR="006F06C3" w:rsidRDefault="006F06C3" w:rsidP="00DA66D4">
      <w:pPr>
        <w:ind w:firstLine="720"/>
        <w:rPr>
          <w:szCs w:val="24"/>
        </w:rPr>
      </w:pPr>
    </w:p>
    <w:p w14:paraId="5E090F86" w14:textId="52FE4E44" w:rsidR="006F06C3" w:rsidRDefault="006044BA" w:rsidP="006F06C3">
      <w:pPr>
        <w:ind w:firstLine="720"/>
        <w:rPr>
          <w:szCs w:val="24"/>
        </w:rPr>
      </w:pPr>
      <w:sdt>
        <w:sdtPr>
          <w:rPr>
            <w:b/>
            <w:szCs w:val="24"/>
            <w:u w:val="single"/>
          </w:rPr>
          <w:id w:val="386999780"/>
          <w:placeholder>
            <w:docPart w:val="47CD51B948944187B92BD6250F935DF0"/>
          </w:placeholder>
          <w:text/>
        </w:sdtPr>
        <w:sdtEndPr/>
        <w:sdtContent>
          <w:r w:rsidR="000E34A3" w:rsidRPr="0052084E">
            <w:rPr>
              <w:b/>
              <w:szCs w:val="24"/>
              <w:u w:val="single"/>
            </w:rPr>
            <w:t xml:space="preserve">                                  </w:t>
          </w:r>
        </w:sdtContent>
      </w:sdt>
      <w:r w:rsidR="00311E46">
        <w:rPr>
          <w:b/>
          <w:szCs w:val="24"/>
          <w:u w:val="single"/>
        </w:rPr>
        <w:t xml:space="preserve"> </w:t>
      </w:r>
      <w:r w:rsidR="006F06C3">
        <w:rPr>
          <w:szCs w:val="24"/>
        </w:rPr>
        <w:tab/>
      </w:r>
      <w:r w:rsidR="006F06C3">
        <w:rPr>
          <w:szCs w:val="24"/>
        </w:rPr>
        <w:tab/>
      </w:r>
      <w:r w:rsidR="0039487E">
        <w:rPr>
          <w:szCs w:val="24"/>
        </w:rPr>
        <w:tab/>
      </w:r>
      <w:r w:rsidR="006F06C3">
        <w:rPr>
          <w:szCs w:val="24"/>
        </w:rPr>
        <w:t>Discovery completed.</w:t>
      </w:r>
    </w:p>
    <w:p w14:paraId="1CA579DF" w14:textId="77777777" w:rsidR="006F06C3" w:rsidRDefault="006F06C3" w:rsidP="006F06C3">
      <w:pPr>
        <w:ind w:firstLine="720"/>
        <w:rPr>
          <w:szCs w:val="24"/>
        </w:rPr>
      </w:pPr>
    </w:p>
    <w:p w14:paraId="758553C6" w14:textId="632A8267" w:rsidR="006F06C3" w:rsidRDefault="006F06C3" w:rsidP="00DA20C6">
      <w:pPr>
        <w:spacing w:line="480" w:lineRule="auto"/>
        <w:ind w:firstLine="720"/>
        <w:jc w:val="both"/>
        <w:rPr>
          <w:rFonts w:cs="Times New Roman"/>
          <w:szCs w:val="24"/>
        </w:rPr>
      </w:pPr>
      <w:r w:rsidRPr="006F06C3">
        <w:rPr>
          <w:rFonts w:cs="Times New Roman"/>
          <w:szCs w:val="24"/>
        </w:rPr>
        <w:t>All discovery subpoenas must be issued within a sufficient period of time in advance of the cut-off date, so that it may be completed by the cut-</w:t>
      </w:r>
      <w:r w:rsidR="005A7D4D" w:rsidRPr="006F06C3">
        <w:rPr>
          <w:rFonts w:cs="Times New Roman"/>
          <w:szCs w:val="24"/>
        </w:rPr>
        <w:t>off date</w:t>
      </w:r>
      <w:r w:rsidRPr="006F06C3">
        <w:rPr>
          <w:rFonts w:cs="Times New Roman"/>
          <w:szCs w:val="24"/>
        </w:rPr>
        <w:t xml:space="preserve">, </w:t>
      </w:r>
      <w:proofErr w:type="gramStart"/>
      <w:r w:rsidRPr="006F06C3">
        <w:rPr>
          <w:rFonts w:cs="Times New Roman"/>
          <w:szCs w:val="24"/>
        </w:rPr>
        <w:t>taking into account</w:t>
      </w:r>
      <w:proofErr w:type="gramEnd"/>
      <w:r w:rsidRPr="006F06C3">
        <w:rPr>
          <w:rFonts w:cs="Times New Roman"/>
          <w:szCs w:val="24"/>
        </w:rPr>
        <w:t xml:space="preserve"> the times for </w:t>
      </w:r>
      <w:r w:rsidRPr="006F06C3">
        <w:rPr>
          <w:rFonts w:cs="Times New Roman"/>
          <w:szCs w:val="24"/>
        </w:rPr>
        <w:lastRenderedPageBreak/>
        <w:t xml:space="preserve">service, notice, and response as set forth in the Louisiana Rules of Civil Procedure. Counsel shall promptly and in good faith meet and confer with regard to all discovery disputes. </w:t>
      </w:r>
      <w:r w:rsidRPr="00697EAE">
        <w:rPr>
          <w:rFonts w:cs="Times New Roman"/>
          <w:b/>
          <w:bCs/>
          <w:szCs w:val="24"/>
        </w:rPr>
        <w:t>Counsel may extend the discovery deadline for a specific discovery procedure by written agreement.</w:t>
      </w:r>
    </w:p>
    <w:p w14:paraId="7C988360" w14:textId="03A9A5CA" w:rsidR="00B51DEE" w:rsidRDefault="00DA66D4" w:rsidP="00EB5B5E">
      <w:pPr>
        <w:spacing w:line="480" w:lineRule="auto"/>
        <w:ind w:firstLine="720"/>
        <w:jc w:val="both"/>
        <w:rPr>
          <w:rFonts w:cs="Times New Roman"/>
          <w:szCs w:val="24"/>
        </w:rPr>
      </w:pPr>
      <w:r>
        <w:rPr>
          <w:rFonts w:cs="Times New Roman"/>
          <w:szCs w:val="24"/>
        </w:rPr>
        <w:t>IT IS FURTHER ORDERED that</w:t>
      </w:r>
      <w:r w:rsidR="00697EAE">
        <w:rPr>
          <w:rFonts w:cs="Times New Roman"/>
          <w:szCs w:val="24"/>
        </w:rPr>
        <w:t xml:space="preserve"> the parties shall abide by the following case filing orders</w:t>
      </w:r>
      <w:r w:rsidR="006F06C3">
        <w:rPr>
          <w:rFonts w:cs="Times New Roman"/>
          <w:szCs w:val="24"/>
        </w:rPr>
        <w:t>:</w:t>
      </w:r>
    </w:p>
    <w:p w14:paraId="727B7590" w14:textId="05956DA2" w:rsidR="00B51DEE" w:rsidRDefault="00B51DEE" w:rsidP="00B51DEE">
      <w:pPr>
        <w:pStyle w:val="ListParagraph"/>
        <w:numPr>
          <w:ilvl w:val="0"/>
          <w:numId w:val="1"/>
        </w:numPr>
        <w:jc w:val="both"/>
      </w:pPr>
      <w:r>
        <w:t xml:space="preserve">All </w:t>
      </w:r>
      <w:r w:rsidR="00697EAE">
        <w:t>witness and exhibit lists</w:t>
      </w:r>
      <w:r>
        <w:t xml:space="preserve"> </w:t>
      </w:r>
      <w:r w:rsidR="00697EAE">
        <w:t xml:space="preserve">are to be filed </w:t>
      </w:r>
      <w:r w:rsidR="00697EAE" w:rsidRPr="00C5054B">
        <w:rPr>
          <w:b/>
          <w:bCs/>
        </w:rPr>
        <w:t>at least 90 days before the date set for trial</w:t>
      </w:r>
      <w:r w:rsidR="00697EAE">
        <w:t xml:space="preserve">.  Either party shall then be permitted </w:t>
      </w:r>
      <w:r w:rsidR="00697EAE" w:rsidRPr="00C5054B">
        <w:rPr>
          <w:b/>
          <w:bCs/>
        </w:rPr>
        <w:t xml:space="preserve">thirty (30) days for supplemental </w:t>
      </w:r>
      <w:r w:rsidR="00697EAE">
        <w:rPr>
          <w:b/>
          <w:bCs/>
        </w:rPr>
        <w:t>lists</w:t>
      </w:r>
      <w:r w:rsidR="00697EAE">
        <w:t xml:space="preserve"> if the evidence is intended solely to contradict or rebut evidence on the same subject matter identified by another party.</w:t>
      </w:r>
      <w:r w:rsidR="008E6D26">
        <w:t xml:space="preserve">  Witness lists shall indicate “will call or may call” witnesses, as well as “fact or expert” witnesses.</w:t>
      </w:r>
    </w:p>
    <w:p w14:paraId="055A1C7D" w14:textId="77777777" w:rsidR="00B51DEE" w:rsidRDefault="00B51DEE" w:rsidP="00B51DEE">
      <w:pPr>
        <w:jc w:val="both"/>
      </w:pPr>
    </w:p>
    <w:p w14:paraId="3C825D59" w14:textId="4EA78B68" w:rsidR="00B51DEE" w:rsidRDefault="00B51DEE" w:rsidP="00231142">
      <w:pPr>
        <w:pStyle w:val="ListParagraph"/>
        <w:numPr>
          <w:ilvl w:val="0"/>
          <w:numId w:val="1"/>
        </w:numPr>
        <w:jc w:val="both"/>
      </w:pPr>
      <w:r>
        <w:t>Expert designations are to be filed</w:t>
      </w:r>
      <w:r w:rsidR="00C5054B">
        <w:t xml:space="preserve"> </w:t>
      </w:r>
      <w:r w:rsidR="00C5054B" w:rsidRPr="00C5054B">
        <w:rPr>
          <w:b/>
          <w:bCs/>
        </w:rPr>
        <w:t>at least 90 days before the date set for trial</w:t>
      </w:r>
      <w:r w:rsidR="00C5054B">
        <w:t xml:space="preserve">.  Either party shall then be permitted </w:t>
      </w:r>
      <w:r w:rsidR="00C5054B" w:rsidRPr="00C5054B">
        <w:rPr>
          <w:b/>
          <w:bCs/>
        </w:rPr>
        <w:t>thirty (30) days for supplemental expert disclosure</w:t>
      </w:r>
      <w:r w:rsidR="00C5054B">
        <w:t xml:space="preserve"> if the evidence is intended solely to contradict or rebut evidence on the same subject matter identified by another party.</w:t>
      </w:r>
    </w:p>
    <w:p w14:paraId="430E78B8" w14:textId="77777777" w:rsidR="005A7D4D" w:rsidRDefault="005A7D4D" w:rsidP="00F45DF7"/>
    <w:p w14:paraId="7043EA2F" w14:textId="2E7AF79C" w:rsidR="00B51DEE" w:rsidRDefault="00B51DEE" w:rsidP="00B51DEE">
      <w:pPr>
        <w:pStyle w:val="ListParagraph"/>
        <w:numPr>
          <w:ilvl w:val="0"/>
          <w:numId w:val="1"/>
        </w:numPr>
        <w:jc w:val="both"/>
      </w:pPr>
      <w:r>
        <w:t>Motion deadlines are as follows:</w:t>
      </w:r>
    </w:p>
    <w:p w14:paraId="7DD690B8" w14:textId="77777777" w:rsidR="00B51DEE" w:rsidRDefault="00B51DEE" w:rsidP="00D40A9E">
      <w:pPr>
        <w:jc w:val="both"/>
      </w:pPr>
    </w:p>
    <w:p w14:paraId="2B7AE179" w14:textId="1B06513A" w:rsidR="00B51DEE" w:rsidRDefault="00B51DEE" w:rsidP="00B51DEE">
      <w:pPr>
        <w:pStyle w:val="ListParagraph"/>
        <w:numPr>
          <w:ilvl w:val="0"/>
          <w:numId w:val="2"/>
        </w:numPr>
        <w:ind w:left="1440"/>
        <w:jc w:val="both"/>
      </w:pPr>
      <w:r>
        <w:t>To amend pleadings:</w:t>
      </w:r>
      <w:r w:rsidR="00AE2522">
        <w:t xml:space="preserve"> </w:t>
      </w:r>
      <w:r w:rsidR="00AE2522" w:rsidRPr="00AE2522">
        <w:t xml:space="preserve">plaintiff may amend </w:t>
      </w:r>
      <w:r w:rsidR="00AE2522">
        <w:t>their</w:t>
      </w:r>
      <w:r w:rsidR="00AE2522" w:rsidRPr="00AE2522">
        <w:t xml:space="preserve"> petition without leave of court at any time before the answer thereto is served.  </w:t>
      </w:r>
      <w:r w:rsidR="00AE2522">
        <w:t>D</w:t>
      </w:r>
      <w:r w:rsidR="00AE2522" w:rsidRPr="00AE2522">
        <w:t xml:space="preserve">efendant may amend </w:t>
      </w:r>
      <w:r w:rsidR="00AE2522">
        <w:t>their</w:t>
      </w:r>
      <w:r w:rsidR="00AE2522" w:rsidRPr="00AE2522">
        <w:t xml:space="preserve"> answer once without leave of court at any time within ten days after it has been served. Otherwise, the petition and answer may be amended only by leave of court or by written consent of the adverse party.</w:t>
      </w:r>
      <w:r w:rsidR="00AE2522">
        <w:t xml:space="preserve">  </w:t>
      </w:r>
      <w:r w:rsidR="00AE2522" w:rsidRPr="00AE2522">
        <w:rPr>
          <w:b/>
          <w:bCs/>
        </w:rPr>
        <w:t>The Court shall not permit amendment to pleadings less than seventy-five (75) days prior to trial</w:t>
      </w:r>
      <w:r w:rsidR="00AE2522">
        <w:t>.</w:t>
      </w:r>
    </w:p>
    <w:p w14:paraId="2428B7E6" w14:textId="77777777" w:rsidR="00B51DEE" w:rsidRDefault="00B51DEE" w:rsidP="00B51DEE">
      <w:pPr>
        <w:ind w:left="1440"/>
        <w:jc w:val="both"/>
      </w:pPr>
    </w:p>
    <w:p w14:paraId="4923BD55" w14:textId="3975A798" w:rsidR="00B51DEE" w:rsidRPr="00F81BA4" w:rsidRDefault="00B51DEE" w:rsidP="00B51DEE">
      <w:pPr>
        <w:pStyle w:val="ListParagraph"/>
        <w:numPr>
          <w:ilvl w:val="0"/>
          <w:numId w:val="2"/>
        </w:numPr>
        <w:ind w:left="1440"/>
        <w:jc w:val="both"/>
      </w:pPr>
      <w:r>
        <w:t xml:space="preserve">For summary judgment: </w:t>
      </w:r>
      <w:r w:rsidR="00C71DC6">
        <w:t xml:space="preserve">Pursuant to LSA-CCP Art. 966, </w:t>
      </w:r>
      <w:r w:rsidR="00C71DC6">
        <w:rPr>
          <w:rFonts w:cs="Times New Roman"/>
          <w:szCs w:val="24"/>
        </w:rPr>
        <w:t xml:space="preserve">Motions for </w:t>
      </w:r>
      <w:r w:rsidR="00C71DC6" w:rsidRPr="007B03D3">
        <w:rPr>
          <w:rFonts w:cs="Times New Roman"/>
          <w:szCs w:val="24"/>
        </w:rPr>
        <w:t>Summary Judgment</w:t>
      </w:r>
      <w:r w:rsidR="00C71DC6">
        <w:rPr>
          <w:rFonts w:cs="Times New Roman"/>
          <w:szCs w:val="24"/>
        </w:rPr>
        <w:t xml:space="preserve"> shall be filed and served on all parties </w:t>
      </w:r>
      <w:r w:rsidR="00C71DC6" w:rsidRPr="00C71DC6">
        <w:rPr>
          <w:rFonts w:cs="Times New Roman"/>
          <w:b/>
          <w:bCs/>
          <w:szCs w:val="24"/>
        </w:rPr>
        <w:t>not less than sixty-five (65) days before trial</w:t>
      </w:r>
      <w:r w:rsidR="00C71DC6">
        <w:rPr>
          <w:rFonts w:cs="Times New Roman"/>
          <w:szCs w:val="24"/>
        </w:rPr>
        <w:t xml:space="preserve"> date and heard more than thirty (30) days after filing and not less than thirty (30) days prior to trial.  Opposition to Motions for Summary Judgment shall be filed and served </w:t>
      </w:r>
      <w:r w:rsidR="00F81BA4" w:rsidRPr="00F81BA4">
        <w:rPr>
          <w:rFonts w:cs="Times New Roman"/>
          <w:b/>
          <w:bCs/>
          <w:szCs w:val="24"/>
        </w:rPr>
        <w:t>not less than fifteen (15) days prior to hearing</w:t>
      </w:r>
      <w:r w:rsidR="00F81BA4">
        <w:rPr>
          <w:rFonts w:cs="Times New Roman"/>
          <w:szCs w:val="24"/>
        </w:rPr>
        <w:t xml:space="preserve"> on the Motion.  Any </w:t>
      </w:r>
      <w:proofErr w:type="gramStart"/>
      <w:r w:rsidR="00F81BA4">
        <w:rPr>
          <w:rFonts w:cs="Times New Roman"/>
          <w:szCs w:val="24"/>
        </w:rPr>
        <w:t>reply</w:t>
      </w:r>
      <w:proofErr w:type="gramEnd"/>
      <w:r w:rsidR="00F81BA4">
        <w:rPr>
          <w:rFonts w:cs="Times New Roman"/>
          <w:szCs w:val="24"/>
        </w:rPr>
        <w:t xml:space="preserve"> memorandum shall be filed and served </w:t>
      </w:r>
      <w:r w:rsidR="00F81BA4" w:rsidRPr="00F81BA4">
        <w:rPr>
          <w:rFonts w:cs="Times New Roman"/>
          <w:b/>
          <w:bCs/>
          <w:szCs w:val="24"/>
        </w:rPr>
        <w:t xml:space="preserve">not less than five (5) days prior to </w:t>
      </w:r>
      <w:proofErr w:type="gramStart"/>
      <w:r w:rsidR="00F81BA4" w:rsidRPr="00F81BA4">
        <w:rPr>
          <w:rFonts w:cs="Times New Roman"/>
          <w:b/>
          <w:bCs/>
          <w:szCs w:val="24"/>
        </w:rPr>
        <w:t>hearing</w:t>
      </w:r>
      <w:r w:rsidR="00F81BA4">
        <w:rPr>
          <w:rFonts w:cs="Times New Roman"/>
          <w:szCs w:val="24"/>
        </w:rPr>
        <w:t xml:space="preserve"> on</w:t>
      </w:r>
      <w:proofErr w:type="gramEnd"/>
      <w:r w:rsidR="00F81BA4">
        <w:rPr>
          <w:rFonts w:cs="Times New Roman"/>
          <w:szCs w:val="24"/>
        </w:rPr>
        <w:t xml:space="preserve"> the Motion.</w:t>
      </w:r>
    </w:p>
    <w:p w14:paraId="51DFA0A6" w14:textId="77777777" w:rsidR="00F81BA4" w:rsidRDefault="00F81BA4" w:rsidP="00F81BA4">
      <w:pPr>
        <w:pStyle w:val="ListParagraph"/>
      </w:pPr>
    </w:p>
    <w:p w14:paraId="71AB40BE" w14:textId="216F86BB" w:rsidR="00F81BA4" w:rsidRDefault="00F81BA4" w:rsidP="00B51DEE">
      <w:pPr>
        <w:pStyle w:val="ListParagraph"/>
        <w:numPr>
          <w:ilvl w:val="0"/>
          <w:numId w:val="2"/>
        </w:numPr>
        <w:ind w:left="1440"/>
        <w:jc w:val="both"/>
      </w:pPr>
      <w:r>
        <w:rPr>
          <w:rFonts w:cs="Times New Roman"/>
          <w:szCs w:val="24"/>
        </w:rPr>
        <w:t xml:space="preserve">Motions to limit and/or motions to exclude expert testimony: (including any Motions in Limine and Daubert motions) shall be filed </w:t>
      </w:r>
      <w:r w:rsidRPr="00F81BA4">
        <w:rPr>
          <w:rFonts w:cs="Times New Roman"/>
          <w:b/>
          <w:bCs/>
          <w:szCs w:val="24"/>
        </w:rPr>
        <w:t>not less than sixty (60) days prior to trial</w:t>
      </w:r>
      <w:r>
        <w:rPr>
          <w:rFonts w:cs="Times New Roman"/>
          <w:szCs w:val="24"/>
        </w:rPr>
        <w:t xml:space="preserve"> and heard at least thirty (30) days before trial.  </w:t>
      </w:r>
    </w:p>
    <w:p w14:paraId="7B234A5B" w14:textId="77777777" w:rsidR="00B51DEE" w:rsidRDefault="00B51DEE" w:rsidP="00B51DEE">
      <w:pPr>
        <w:ind w:left="1440"/>
        <w:jc w:val="both"/>
      </w:pPr>
    </w:p>
    <w:p w14:paraId="13E87528" w14:textId="7F27E17A" w:rsidR="00B51DEE" w:rsidRDefault="00B51DEE" w:rsidP="00B51DEE">
      <w:pPr>
        <w:pStyle w:val="ListParagraph"/>
        <w:numPr>
          <w:ilvl w:val="0"/>
          <w:numId w:val="2"/>
        </w:numPr>
        <w:ind w:left="1440"/>
        <w:jc w:val="both"/>
      </w:pPr>
      <w:r>
        <w:t xml:space="preserve">All other motions except motions in limine: </w:t>
      </w:r>
      <w:r w:rsidR="00D40A9E">
        <w:rPr>
          <w:rFonts w:cs="Times New Roman"/>
          <w:szCs w:val="24"/>
        </w:rPr>
        <w:t xml:space="preserve">shall be filed </w:t>
      </w:r>
      <w:r w:rsidR="00D40A9E" w:rsidRPr="00F81BA4">
        <w:rPr>
          <w:rFonts w:cs="Times New Roman"/>
          <w:b/>
          <w:bCs/>
          <w:szCs w:val="24"/>
        </w:rPr>
        <w:t xml:space="preserve">not less than </w:t>
      </w:r>
      <w:r w:rsidR="00D40A9E">
        <w:rPr>
          <w:rFonts w:cs="Times New Roman"/>
          <w:b/>
          <w:bCs/>
          <w:szCs w:val="24"/>
        </w:rPr>
        <w:t>thirty</w:t>
      </w:r>
      <w:r w:rsidR="00D40A9E" w:rsidRPr="00F81BA4">
        <w:rPr>
          <w:rFonts w:cs="Times New Roman"/>
          <w:b/>
          <w:bCs/>
          <w:szCs w:val="24"/>
        </w:rPr>
        <w:t xml:space="preserve"> (</w:t>
      </w:r>
      <w:r w:rsidR="00D40A9E">
        <w:rPr>
          <w:rFonts w:cs="Times New Roman"/>
          <w:b/>
          <w:bCs/>
          <w:szCs w:val="24"/>
        </w:rPr>
        <w:t>3</w:t>
      </w:r>
      <w:r w:rsidR="00D40A9E" w:rsidRPr="00F81BA4">
        <w:rPr>
          <w:rFonts w:cs="Times New Roman"/>
          <w:b/>
          <w:bCs/>
          <w:szCs w:val="24"/>
        </w:rPr>
        <w:t>0) days prior to trial</w:t>
      </w:r>
      <w:r w:rsidR="00D40A9E">
        <w:rPr>
          <w:rFonts w:cs="Times New Roman"/>
          <w:szCs w:val="24"/>
        </w:rPr>
        <w:t xml:space="preserve"> and heard at least </w:t>
      </w:r>
      <w:r w:rsidR="00D81019">
        <w:rPr>
          <w:rFonts w:cs="Times New Roman"/>
          <w:szCs w:val="24"/>
        </w:rPr>
        <w:t>fifteen</w:t>
      </w:r>
      <w:r w:rsidR="00D40A9E">
        <w:rPr>
          <w:rFonts w:cs="Times New Roman"/>
          <w:szCs w:val="24"/>
        </w:rPr>
        <w:t xml:space="preserve"> (</w:t>
      </w:r>
      <w:r w:rsidR="00D81019">
        <w:rPr>
          <w:rFonts w:cs="Times New Roman"/>
          <w:szCs w:val="24"/>
        </w:rPr>
        <w:t>15</w:t>
      </w:r>
      <w:r w:rsidR="00D40A9E">
        <w:rPr>
          <w:rFonts w:cs="Times New Roman"/>
          <w:szCs w:val="24"/>
        </w:rPr>
        <w:t xml:space="preserve">) days before trial.  </w:t>
      </w:r>
    </w:p>
    <w:p w14:paraId="441178EA" w14:textId="77777777" w:rsidR="007D1E7E" w:rsidRDefault="007D1E7E" w:rsidP="006A56C8">
      <w:pPr>
        <w:ind w:firstLine="720"/>
        <w:jc w:val="both"/>
        <w:rPr>
          <w:rFonts w:cs="Times New Roman"/>
          <w:szCs w:val="24"/>
        </w:rPr>
      </w:pPr>
    </w:p>
    <w:p w14:paraId="14B953EA" w14:textId="303E975B" w:rsidR="007D1E7E" w:rsidRDefault="007D1E7E" w:rsidP="007D1E7E">
      <w:pPr>
        <w:pStyle w:val="ListParagraph"/>
        <w:numPr>
          <w:ilvl w:val="0"/>
          <w:numId w:val="1"/>
        </w:numPr>
        <w:jc w:val="both"/>
        <w:rPr>
          <w:rFonts w:cs="Times New Roman"/>
          <w:szCs w:val="24"/>
        </w:rPr>
      </w:pPr>
      <w:r w:rsidRPr="007D1E7E">
        <w:rPr>
          <w:rFonts w:cs="Times New Roman"/>
          <w:szCs w:val="24"/>
        </w:rPr>
        <w:t xml:space="preserve">A Joint Pre-trial Outline is due </w:t>
      </w:r>
      <w:r w:rsidRPr="007D1E7E">
        <w:rPr>
          <w:rFonts w:cs="Times New Roman"/>
          <w:b/>
          <w:bCs/>
          <w:szCs w:val="24"/>
        </w:rPr>
        <w:t>ten (10) days prior to trial</w:t>
      </w:r>
      <w:r w:rsidRPr="007D1E7E">
        <w:rPr>
          <w:rFonts w:cs="Times New Roman"/>
          <w:szCs w:val="24"/>
        </w:rPr>
        <w:t xml:space="preserve"> (a copy of which</w:t>
      </w:r>
      <w:r w:rsidR="004971B3">
        <w:rPr>
          <w:rFonts w:cs="Times New Roman"/>
          <w:szCs w:val="24"/>
        </w:rPr>
        <w:t xml:space="preserve"> is </w:t>
      </w:r>
      <w:r w:rsidR="008E6D26">
        <w:rPr>
          <w:rFonts w:cs="Times New Roman"/>
          <w:szCs w:val="24"/>
        </w:rPr>
        <w:t>available</w:t>
      </w:r>
      <w:r w:rsidR="004971B3">
        <w:rPr>
          <w:rFonts w:cs="Times New Roman"/>
          <w:szCs w:val="24"/>
        </w:rPr>
        <w:t xml:space="preserve"> directly from the Division and is reproduced in the forms section of the Division “</w:t>
      </w:r>
      <w:r w:rsidR="003C0DA5">
        <w:rPr>
          <w:rFonts w:cs="Times New Roman"/>
          <w:szCs w:val="24"/>
        </w:rPr>
        <w:t>I</w:t>
      </w:r>
      <w:r w:rsidR="004971B3">
        <w:rPr>
          <w:rFonts w:cs="Times New Roman"/>
          <w:szCs w:val="24"/>
        </w:rPr>
        <w:t>” website)</w:t>
      </w:r>
      <w:r w:rsidR="008E6D26">
        <w:rPr>
          <w:rFonts w:cs="Times New Roman"/>
          <w:szCs w:val="24"/>
        </w:rPr>
        <w:t>.</w:t>
      </w:r>
      <w:r w:rsidR="004971B3">
        <w:rPr>
          <w:rFonts w:cs="Times New Roman"/>
          <w:szCs w:val="24"/>
        </w:rPr>
        <w:t xml:space="preserve"> </w:t>
      </w:r>
      <w:r w:rsidR="008B6C05">
        <w:rPr>
          <w:rFonts w:cs="Times New Roman"/>
          <w:szCs w:val="24"/>
        </w:rPr>
        <w:t xml:space="preserve">A </w:t>
      </w:r>
      <w:r w:rsidRPr="007D1E7E">
        <w:rPr>
          <w:rFonts w:cs="Times New Roman"/>
          <w:szCs w:val="24"/>
        </w:rPr>
        <w:t>cop</w:t>
      </w:r>
      <w:r w:rsidR="008B6C05">
        <w:rPr>
          <w:rFonts w:cs="Times New Roman"/>
          <w:szCs w:val="24"/>
        </w:rPr>
        <w:t>y</w:t>
      </w:r>
      <w:r w:rsidRPr="007D1E7E">
        <w:rPr>
          <w:rFonts w:cs="Times New Roman"/>
          <w:szCs w:val="24"/>
        </w:rPr>
        <w:t xml:space="preserve"> of the Outline must be delivered to Division “</w:t>
      </w:r>
      <w:r w:rsidR="003C0DA5">
        <w:rPr>
          <w:rFonts w:cs="Times New Roman"/>
          <w:szCs w:val="24"/>
        </w:rPr>
        <w:t>I</w:t>
      </w:r>
      <w:r w:rsidRPr="007D1E7E">
        <w:rPr>
          <w:rFonts w:cs="Times New Roman"/>
          <w:szCs w:val="24"/>
        </w:rPr>
        <w:t>” chambers for the Judge and Law Clerk</w:t>
      </w:r>
      <w:r w:rsidR="003C0DA5">
        <w:rPr>
          <w:rFonts w:cs="Times New Roman"/>
          <w:szCs w:val="24"/>
        </w:rPr>
        <w:t xml:space="preserve"> via email</w:t>
      </w:r>
      <w:r w:rsidRPr="007D1E7E">
        <w:rPr>
          <w:rFonts w:cs="Times New Roman"/>
          <w:szCs w:val="24"/>
        </w:rPr>
        <w:t xml:space="preserve">.  </w:t>
      </w:r>
    </w:p>
    <w:p w14:paraId="17B101D7" w14:textId="77777777" w:rsidR="007D1E7E" w:rsidRDefault="007D1E7E" w:rsidP="007D1E7E">
      <w:pPr>
        <w:pStyle w:val="ListParagraph"/>
        <w:jc w:val="both"/>
        <w:rPr>
          <w:rFonts w:cs="Times New Roman"/>
          <w:szCs w:val="24"/>
        </w:rPr>
      </w:pPr>
    </w:p>
    <w:p w14:paraId="4CAEE3BE" w14:textId="1BBCD02E" w:rsidR="007D1E7E" w:rsidRDefault="007D1E7E" w:rsidP="007D1E7E">
      <w:pPr>
        <w:pStyle w:val="ListParagraph"/>
        <w:numPr>
          <w:ilvl w:val="0"/>
          <w:numId w:val="1"/>
        </w:numPr>
        <w:jc w:val="both"/>
        <w:rPr>
          <w:rFonts w:cs="Times New Roman"/>
          <w:szCs w:val="24"/>
        </w:rPr>
      </w:pPr>
      <w:r w:rsidRPr="007D1E7E">
        <w:rPr>
          <w:rFonts w:cs="Times New Roman"/>
          <w:szCs w:val="24"/>
        </w:rPr>
        <w:t xml:space="preserve">Page Line Designations must also be submitted </w:t>
      </w:r>
      <w:r w:rsidRPr="007D1E7E">
        <w:rPr>
          <w:rFonts w:cs="Times New Roman"/>
          <w:b/>
          <w:bCs/>
          <w:szCs w:val="24"/>
        </w:rPr>
        <w:t>ten (10) days prior to trial</w:t>
      </w:r>
      <w:r w:rsidRPr="007D1E7E">
        <w:rPr>
          <w:rFonts w:cs="Times New Roman"/>
          <w:szCs w:val="24"/>
        </w:rPr>
        <w:t xml:space="preserve"> with </w:t>
      </w:r>
      <w:r w:rsidR="00246562">
        <w:rPr>
          <w:rFonts w:cs="Times New Roman"/>
          <w:szCs w:val="24"/>
        </w:rPr>
        <w:t>a copy</w:t>
      </w:r>
      <w:r w:rsidRPr="007D1E7E">
        <w:rPr>
          <w:rFonts w:cs="Times New Roman"/>
          <w:szCs w:val="24"/>
        </w:rPr>
        <w:t xml:space="preserve"> delivered to Division “</w:t>
      </w:r>
      <w:r w:rsidR="00246562">
        <w:rPr>
          <w:rFonts w:cs="Times New Roman"/>
          <w:szCs w:val="24"/>
        </w:rPr>
        <w:t>I</w:t>
      </w:r>
      <w:r w:rsidRPr="007D1E7E">
        <w:rPr>
          <w:rFonts w:cs="Times New Roman"/>
          <w:szCs w:val="24"/>
        </w:rPr>
        <w:t>” chambers</w:t>
      </w:r>
      <w:r w:rsidR="00246562" w:rsidRPr="00246562">
        <w:rPr>
          <w:rFonts w:cs="Times New Roman"/>
          <w:szCs w:val="24"/>
        </w:rPr>
        <w:t xml:space="preserve"> – via email – </w:t>
      </w:r>
      <w:r w:rsidR="00246562">
        <w:rPr>
          <w:rFonts w:cs="Times New Roman"/>
          <w:szCs w:val="24"/>
        </w:rPr>
        <w:t>to the Law Clerk</w:t>
      </w:r>
      <w:r w:rsidRPr="007D1E7E">
        <w:rPr>
          <w:rFonts w:cs="Times New Roman"/>
          <w:szCs w:val="24"/>
        </w:rPr>
        <w:t xml:space="preserve">. Counter Page Line Designations must be submitted </w:t>
      </w:r>
      <w:r w:rsidRPr="007D1E7E">
        <w:rPr>
          <w:rFonts w:cs="Times New Roman"/>
          <w:b/>
          <w:bCs/>
          <w:szCs w:val="24"/>
        </w:rPr>
        <w:t>five (5) days prior to trial</w:t>
      </w:r>
      <w:r w:rsidRPr="007D1E7E">
        <w:rPr>
          <w:rFonts w:cs="Times New Roman"/>
          <w:szCs w:val="24"/>
        </w:rPr>
        <w:t xml:space="preserve"> with </w:t>
      </w:r>
      <w:r w:rsidR="00246562" w:rsidRPr="00246562">
        <w:rPr>
          <w:rFonts w:cs="Times New Roman"/>
          <w:szCs w:val="24"/>
        </w:rPr>
        <w:t xml:space="preserve">a copy delivered to Division “I” chambers </w:t>
      </w:r>
      <w:r w:rsidR="00246562">
        <w:rPr>
          <w:rFonts w:cs="Times New Roman"/>
          <w:szCs w:val="24"/>
        </w:rPr>
        <w:t xml:space="preserve">– </w:t>
      </w:r>
      <w:r w:rsidR="00246562" w:rsidRPr="00246562">
        <w:rPr>
          <w:rFonts w:cs="Times New Roman"/>
          <w:szCs w:val="24"/>
        </w:rPr>
        <w:t xml:space="preserve">via email </w:t>
      </w:r>
      <w:r w:rsidR="00246562">
        <w:rPr>
          <w:rFonts w:cs="Times New Roman"/>
          <w:szCs w:val="24"/>
        </w:rPr>
        <w:t xml:space="preserve">– </w:t>
      </w:r>
      <w:r w:rsidR="00246562" w:rsidRPr="00246562">
        <w:rPr>
          <w:rFonts w:cs="Times New Roman"/>
          <w:szCs w:val="24"/>
        </w:rPr>
        <w:t>to the Law Clerk</w:t>
      </w:r>
      <w:r w:rsidRPr="007D1E7E">
        <w:rPr>
          <w:rFonts w:cs="Times New Roman"/>
          <w:szCs w:val="24"/>
        </w:rPr>
        <w:t>.</w:t>
      </w:r>
    </w:p>
    <w:p w14:paraId="631FF801" w14:textId="77777777" w:rsidR="00EB5B5E" w:rsidRPr="00EB5B5E" w:rsidRDefault="00EB5B5E" w:rsidP="00EB5B5E">
      <w:pPr>
        <w:pStyle w:val="ListParagraph"/>
        <w:rPr>
          <w:rFonts w:cs="Times New Roman"/>
          <w:szCs w:val="24"/>
        </w:rPr>
      </w:pPr>
    </w:p>
    <w:p w14:paraId="63A8F085" w14:textId="7EC61D89" w:rsidR="00EB5B5E" w:rsidRDefault="00EB5B5E" w:rsidP="007D1E7E">
      <w:pPr>
        <w:pStyle w:val="ListParagraph"/>
        <w:numPr>
          <w:ilvl w:val="0"/>
          <w:numId w:val="1"/>
        </w:numPr>
        <w:jc w:val="both"/>
        <w:rPr>
          <w:rFonts w:cs="Times New Roman"/>
          <w:szCs w:val="24"/>
        </w:rPr>
      </w:pPr>
      <w:r w:rsidRPr="00EB5B5E">
        <w:rPr>
          <w:rFonts w:cs="Times New Roman"/>
          <w:szCs w:val="24"/>
        </w:rPr>
        <w:t>Plaintiff</w:t>
      </w:r>
      <w:r>
        <w:rPr>
          <w:rFonts w:cs="Times New Roman"/>
          <w:szCs w:val="24"/>
        </w:rPr>
        <w:t>(</w:t>
      </w:r>
      <w:r w:rsidRPr="00EB5B5E">
        <w:rPr>
          <w:rFonts w:cs="Times New Roman"/>
          <w:szCs w:val="24"/>
        </w:rPr>
        <w:t>s</w:t>
      </w:r>
      <w:r>
        <w:rPr>
          <w:rFonts w:cs="Times New Roman"/>
          <w:szCs w:val="24"/>
        </w:rPr>
        <w:t>)</w:t>
      </w:r>
      <w:r w:rsidRPr="00EB5B5E">
        <w:rPr>
          <w:rFonts w:cs="Times New Roman"/>
          <w:szCs w:val="24"/>
        </w:rPr>
        <w:t xml:space="preserve"> shall submit a list of special damages </w:t>
      </w:r>
      <w:r w:rsidRPr="00EB5B5E">
        <w:rPr>
          <w:rFonts w:cs="Times New Roman"/>
          <w:b/>
          <w:bCs/>
          <w:szCs w:val="24"/>
        </w:rPr>
        <w:t>seven (7) working days prior to trial</w:t>
      </w:r>
      <w:r w:rsidRPr="00EB5B5E">
        <w:rPr>
          <w:rFonts w:cs="Times New Roman"/>
          <w:szCs w:val="24"/>
        </w:rPr>
        <w:t>.</w:t>
      </w:r>
    </w:p>
    <w:p w14:paraId="3E8AC385" w14:textId="77777777" w:rsidR="006523C2" w:rsidRPr="006523C2" w:rsidRDefault="006523C2" w:rsidP="006523C2">
      <w:pPr>
        <w:pStyle w:val="ListParagraph"/>
        <w:rPr>
          <w:rFonts w:cs="Times New Roman"/>
          <w:szCs w:val="24"/>
        </w:rPr>
      </w:pPr>
    </w:p>
    <w:p w14:paraId="7CACB6ED" w14:textId="1813D641" w:rsidR="006523C2" w:rsidRDefault="00EB5B5E" w:rsidP="006523C2">
      <w:pPr>
        <w:pStyle w:val="ListParagraph"/>
        <w:numPr>
          <w:ilvl w:val="0"/>
          <w:numId w:val="1"/>
        </w:numPr>
        <w:jc w:val="both"/>
        <w:rPr>
          <w:rFonts w:cs="Times New Roman"/>
          <w:szCs w:val="24"/>
        </w:rPr>
      </w:pPr>
      <w:r>
        <w:rPr>
          <w:rFonts w:cs="Times New Roman"/>
          <w:szCs w:val="24"/>
        </w:rPr>
        <w:t xml:space="preserve">For JURY TRIALS, </w:t>
      </w:r>
      <w:r w:rsidR="006523C2" w:rsidRPr="007D1E7E">
        <w:rPr>
          <w:rFonts w:cs="Times New Roman"/>
          <w:szCs w:val="24"/>
        </w:rPr>
        <w:t xml:space="preserve">Proposed Special Jury Charges and Jury Interrogatories must be hand-delivered to the Court via hardcopy </w:t>
      </w:r>
      <w:r w:rsidR="006523C2" w:rsidRPr="007D1E7E">
        <w:rPr>
          <w:rFonts w:cs="Times New Roman"/>
          <w:bCs/>
          <w:szCs w:val="24"/>
          <w:u w:val="single"/>
        </w:rPr>
        <w:t>and</w:t>
      </w:r>
      <w:r w:rsidR="006523C2" w:rsidRPr="007D1E7E">
        <w:rPr>
          <w:rFonts w:cs="Times New Roman"/>
          <w:szCs w:val="24"/>
        </w:rPr>
        <w:t xml:space="preserve"> an electronic copy in Word format must be submitted to the Law Clerk</w:t>
      </w:r>
      <w:r w:rsidR="00246562" w:rsidRPr="00246562">
        <w:rPr>
          <w:rFonts w:cs="Times New Roman"/>
          <w:szCs w:val="24"/>
        </w:rPr>
        <w:t xml:space="preserve"> – via email – </w:t>
      </w:r>
      <w:r w:rsidR="006523C2" w:rsidRPr="007D1E7E">
        <w:rPr>
          <w:rFonts w:cs="Times New Roman"/>
          <w:szCs w:val="24"/>
        </w:rPr>
        <w:t xml:space="preserve">at </w:t>
      </w:r>
      <w:r w:rsidR="006523C2" w:rsidRPr="007D1E7E">
        <w:rPr>
          <w:rFonts w:cs="Times New Roman"/>
          <w:b/>
          <w:bCs/>
          <w:szCs w:val="24"/>
        </w:rPr>
        <w:t>least ten (10) days prior to trial</w:t>
      </w:r>
      <w:r w:rsidR="006523C2" w:rsidRPr="007D1E7E">
        <w:rPr>
          <w:rFonts w:cs="Times New Roman"/>
          <w:szCs w:val="24"/>
        </w:rPr>
        <w:t xml:space="preserve">. </w:t>
      </w:r>
    </w:p>
    <w:p w14:paraId="08F2A47A" w14:textId="77777777" w:rsidR="006523C2" w:rsidRPr="006523C2" w:rsidRDefault="006523C2" w:rsidP="006523C2">
      <w:pPr>
        <w:pStyle w:val="ListParagraph"/>
        <w:rPr>
          <w:rFonts w:cs="Times New Roman"/>
          <w:szCs w:val="24"/>
        </w:rPr>
      </w:pPr>
    </w:p>
    <w:p w14:paraId="6C9A1EFF" w14:textId="3B3E8D18" w:rsidR="006523C2" w:rsidRDefault="006523C2" w:rsidP="006523C2">
      <w:pPr>
        <w:pStyle w:val="ListParagraph"/>
        <w:numPr>
          <w:ilvl w:val="0"/>
          <w:numId w:val="1"/>
        </w:numPr>
        <w:jc w:val="both"/>
        <w:rPr>
          <w:rFonts w:cs="Times New Roman"/>
          <w:szCs w:val="24"/>
        </w:rPr>
      </w:pPr>
      <w:r w:rsidRPr="006523C2">
        <w:rPr>
          <w:rFonts w:cs="Times New Roman"/>
          <w:szCs w:val="24"/>
        </w:rPr>
        <w:lastRenderedPageBreak/>
        <w:t xml:space="preserve">For BENCH TRIALS, all parties are required to submit a Quantum Study </w:t>
      </w:r>
      <w:r w:rsidRPr="006523C2">
        <w:rPr>
          <w:rFonts w:cs="Times New Roman"/>
          <w:b/>
          <w:bCs/>
          <w:szCs w:val="24"/>
        </w:rPr>
        <w:t>48 hours (excluding weekends and holidays) in advance of the trial date</w:t>
      </w:r>
      <w:r w:rsidRPr="006523C2">
        <w:rPr>
          <w:rFonts w:cs="Times New Roman"/>
          <w:szCs w:val="24"/>
        </w:rPr>
        <w:t xml:space="preserve">. Parties shall also submit proposed judgments and proposed findings of fact </w:t>
      </w:r>
      <w:r w:rsidRPr="00EB5B5E">
        <w:rPr>
          <w:rFonts w:cs="Times New Roman"/>
          <w:b/>
          <w:bCs/>
          <w:szCs w:val="24"/>
        </w:rPr>
        <w:t>48 hours (excluding weekends and holidays) in advance of the trial date</w:t>
      </w:r>
      <w:r w:rsidRPr="006523C2">
        <w:rPr>
          <w:rFonts w:cs="Times New Roman"/>
          <w:szCs w:val="24"/>
        </w:rPr>
        <w:t>.</w:t>
      </w:r>
      <w:r w:rsidR="00EB5B5E">
        <w:rPr>
          <w:rFonts w:cs="Times New Roman"/>
          <w:szCs w:val="24"/>
        </w:rPr>
        <w:t xml:space="preserve">  These </w:t>
      </w:r>
      <w:r w:rsidR="00EB5B5E" w:rsidRPr="007D1E7E">
        <w:rPr>
          <w:rFonts w:cs="Times New Roman"/>
          <w:szCs w:val="24"/>
        </w:rPr>
        <w:t xml:space="preserve">must be hand-delivered to the Court via hardcopy </w:t>
      </w:r>
      <w:r w:rsidR="00EB5B5E" w:rsidRPr="007D1E7E">
        <w:rPr>
          <w:rFonts w:cs="Times New Roman"/>
          <w:bCs/>
          <w:szCs w:val="24"/>
          <w:u w:val="single"/>
        </w:rPr>
        <w:t>and</w:t>
      </w:r>
      <w:r w:rsidR="00EB5B5E" w:rsidRPr="007D1E7E">
        <w:rPr>
          <w:rFonts w:cs="Times New Roman"/>
          <w:szCs w:val="24"/>
        </w:rPr>
        <w:t xml:space="preserve"> an electronic copy</w:t>
      </w:r>
      <w:r w:rsidR="00EB5B5E">
        <w:rPr>
          <w:rFonts w:cs="Times New Roman"/>
          <w:szCs w:val="24"/>
        </w:rPr>
        <w:t xml:space="preserve"> in </w:t>
      </w:r>
      <w:r w:rsidR="00EB5B5E" w:rsidRPr="007D1E7E">
        <w:rPr>
          <w:rFonts w:cs="Times New Roman"/>
          <w:szCs w:val="24"/>
        </w:rPr>
        <w:t>Word format must be submitted to the Law Clerk</w:t>
      </w:r>
      <w:r w:rsidR="00AD0B10" w:rsidRPr="00AD0B10">
        <w:rPr>
          <w:rFonts w:cs="Times New Roman"/>
          <w:szCs w:val="24"/>
        </w:rPr>
        <w:t xml:space="preserve"> via email</w:t>
      </w:r>
      <w:r w:rsidR="00EB5B5E">
        <w:rPr>
          <w:rFonts w:cs="Times New Roman"/>
          <w:szCs w:val="24"/>
        </w:rPr>
        <w:t xml:space="preserve">.  Do not file these into the record of the Court.  </w:t>
      </w:r>
    </w:p>
    <w:p w14:paraId="6719A3C8" w14:textId="77777777" w:rsidR="00DA20C6" w:rsidRPr="00DA20C6" w:rsidRDefault="00DA20C6" w:rsidP="00DA20C6">
      <w:pPr>
        <w:jc w:val="both"/>
        <w:rPr>
          <w:rFonts w:cs="Times New Roman"/>
          <w:szCs w:val="24"/>
        </w:rPr>
      </w:pPr>
    </w:p>
    <w:p w14:paraId="28CBB0BF" w14:textId="24E58150" w:rsidR="007D1E7E" w:rsidRDefault="00EB5B5E" w:rsidP="00F45DF7">
      <w:pPr>
        <w:spacing w:line="480" w:lineRule="auto"/>
        <w:ind w:firstLine="720"/>
        <w:jc w:val="both"/>
        <w:rPr>
          <w:rFonts w:cs="Times New Roman"/>
          <w:szCs w:val="24"/>
        </w:rPr>
      </w:pPr>
      <w:r>
        <w:rPr>
          <w:rFonts w:cs="Times New Roman"/>
          <w:szCs w:val="24"/>
        </w:rPr>
        <w:t>I</w:t>
      </w:r>
      <w:r w:rsidR="006A56C8">
        <w:rPr>
          <w:rFonts w:cs="Times New Roman"/>
          <w:szCs w:val="24"/>
        </w:rPr>
        <w:t xml:space="preserve">T IS FURTHER ORDERED that a </w:t>
      </w:r>
      <w:r w:rsidR="006A56C8" w:rsidRPr="006A56C8">
        <w:rPr>
          <w:rFonts w:cs="Times New Roman"/>
          <w:szCs w:val="24"/>
        </w:rPr>
        <w:t>Pre-Trial Conference with the Court shall be held</w:t>
      </w:r>
      <w:r w:rsidR="007D1E7E">
        <w:rPr>
          <w:rFonts w:cs="Times New Roman"/>
          <w:szCs w:val="24"/>
        </w:rPr>
        <w:t xml:space="preserve"> as follows:</w:t>
      </w:r>
    </w:p>
    <w:p w14:paraId="4DFD6AD1" w14:textId="0422A4ED" w:rsidR="007D1E7E" w:rsidRPr="007D1E7E" w:rsidRDefault="007D1E7E" w:rsidP="007D1E7E">
      <w:pPr>
        <w:pStyle w:val="ListParagraph"/>
        <w:numPr>
          <w:ilvl w:val="0"/>
          <w:numId w:val="3"/>
        </w:numPr>
        <w:jc w:val="both"/>
        <w:rPr>
          <w:rFonts w:cs="Times New Roman"/>
          <w:szCs w:val="24"/>
        </w:rPr>
      </w:pPr>
      <w:r>
        <w:rPr>
          <w:rFonts w:cs="Times New Roman"/>
          <w:szCs w:val="24"/>
        </w:rPr>
        <w:t>I</w:t>
      </w:r>
      <w:r w:rsidR="006A56C8" w:rsidRPr="007D1E7E">
        <w:rPr>
          <w:rFonts w:cs="Times New Roman"/>
          <w:szCs w:val="24"/>
        </w:rPr>
        <w:t xml:space="preserve">n person on </w:t>
      </w:r>
      <w:r w:rsidR="00DA20C6">
        <w:rPr>
          <w:rFonts w:cs="Times New Roman"/>
          <w:szCs w:val="24"/>
        </w:rPr>
        <w:t xml:space="preserve"> </w:t>
      </w:r>
      <w:r w:rsidR="00DA20C6" w:rsidRPr="00DA20C6">
        <w:rPr>
          <w:rFonts w:cs="Times New Roman"/>
          <w:b/>
          <w:bCs/>
          <w:szCs w:val="24"/>
          <w:u w:val="single"/>
        </w:rPr>
        <w:t xml:space="preserve">       </w:t>
      </w:r>
      <w:sdt>
        <w:sdtPr>
          <w:rPr>
            <w:rFonts w:cs="Times New Roman"/>
            <w:b/>
            <w:bCs/>
            <w:szCs w:val="24"/>
            <w:u w:val="single"/>
          </w:rPr>
          <w:id w:val="933790060"/>
          <w:placeholder>
            <w:docPart w:val="AA6854A4ED754C199502761782F5D438"/>
          </w:placeholder>
          <w:text/>
        </w:sdtPr>
        <w:sdtEndPr/>
        <w:sdtContent>
          <w:r w:rsidR="000E34A3">
            <w:rPr>
              <w:rFonts w:cs="Times New Roman"/>
              <w:b/>
              <w:bCs/>
              <w:szCs w:val="24"/>
              <w:u w:val="single"/>
            </w:rPr>
            <w:t xml:space="preserve">              </w:t>
          </w:r>
          <w:r w:rsidR="00F07A51">
            <w:rPr>
              <w:rFonts w:cs="Times New Roman"/>
              <w:b/>
              <w:bCs/>
              <w:szCs w:val="24"/>
              <w:u w:val="single"/>
            </w:rPr>
            <w:t xml:space="preserve">                               </w:t>
          </w:r>
          <w:r w:rsidR="000E34A3">
            <w:rPr>
              <w:rFonts w:cs="Times New Roman"/>
              <w:b/>
              <w:bCs/>
              <w:szCs w:val="24"/>
              <w:u w:val="single"/>
            </w:rPr>
            <w:t xml:space="preserve">                </w:t>
          </w:r>
        </w:sdtContent>
      </w:sdt>
      <w:r w:rsidR="00DF1D09">
        <w:rPr>
          <w:rFonts w:cs="Times New Roman"/>
          <w:b/>
          <w:bCs/>
          <w:szCs w:val="24"/>
          <w:u w:val="single"/>
        </w:rPr>
        <w:t xml:space="preserve"> </w:t>
      </w:r>
      <w:r w:rsidR="00DA20C6" w:rsidRPr="00DA20C6">
        <w:rPr>
          <w:rFonts w:cs="Times New Roman"/>
          <w:b/>
          <w:bCs/>
          <w:szCs w:val="24"/>
          <w:u w:val="single"/>
        </w:rPr>
        <w:t xml:space="preserve">      </w:t>
      </w:r>
      <w:r w:rsidR="00311E46">
        <w:rPr>
          <w:rFonts w:cs="Times New Roman"/>
          <w:b/>
          <w:bCs/>
          <w:szCs w:val="24"/>
          <w:u w:val="single"/>
        </w:rPr>
        <w:t xml:space="preserve">at  </w:t>
      </w:r>
      <w:sdt>
        <w:sdtPr>
          <w:rPr>
            <w:rFonts w:cs="Times New Roman"/>
            <w:b/>
            <w:bCs/>
            <w:szCs w:val="24"/>
            <w:u w:val="single"/>
          </w:rPr>
          <w:id w:val="971795396"/>
          <w:placeholder>
            <w:docPart w:val="864D0FF093E94DD3A77787F80CAC1E02"/>
          </w:placeholder>
          <w:text/>
        </w:sdtPr>
        <w:sdtEndPr/>
        <w:sdtContent>
          <w:r w:rsidR="00311E46">
            <w:rPr>
              <w:rFonts w:cs="Times New Roman"/>
              <w:b/>
              <w:bCs/>
              <w:szCs w:val="24"/>
              <w:u w:val="single"/>
            </w:rPr>
            <w:t xml:space="preserve"> 10:30</w:t>
          </w:r>
          <w:r w:rsidR="00311E46" w:rsidRPr="00311E46">
            <w:rPr>
              <w:rFonts w:cs="Times New Roman"/>
              <w:b/>
              <w:bCs/>
              <w:szCs w:val="24"/>
              <w:u w:val="single"/>
            </w:rPr>
            <w:t xml:space="preserve"> </w:t>
          </w:r>
        </w:sdtContent>
      </w:sdt>
      <w:sdt>
        <w:sdtPr>
          <w:rPr>
            <w:rFonts w:cs="Times New Roman"/>
            <w:b/>
            <w:bCs/>
            <w:szCs w:val="24"/>
            <w:u w:val="single"/>
          </w:rPr>
          <w:id w:val="1760402918"/>
          <w:placeholder>
            <w:docPart w:val="0CE7D4B7885B4DA8BB0C4EF05860CF2A"/>
          </w:placeholder>
          <w:text/>
        </w:sdtPr>
        <w:sdtEndPr/>
        <w:sdtContent>
          <w:r w:rsidR="00311E46" w:rsidRPr="00311E46">
            <w:rPr>
              <w:rFonts w:cs="Times New Roman"/>
              <w:b/>
              <w:bCs/>
              <w:szCs w:val="24"/>
              <w:u w:val="single"/>
            </w:rPr>
            <w:t xml:space="preserve"> </w:t>
          </w:r>
          <w:r w:rsidR="00311E46">
            <w:rPr>
              <w:rFonts w:cs="Times New Roman"/>
              <w:b/>
              <w:bCs/>
              <w:szCs w:val="24"/>
              <w:u w:val="single"/>
            </w:rPr>
            <w:t xml:space="preserve">A </w:t>
          </w:r>
        </w:sdtContent>
      </w:sdt>
      <w:r w:rsidR="006523C2" w:rsidRPr="006523C2">
        <w:rPr>
          <w:rFonts w:cs="Times New Roman"/>
          <w:b/>
          <w:bCs/>
          <w:szCs w:val="24"/>
          <w:u w:val="single"/>
        </w:rPr>
        <w:t>.</w:t>
      </w:r>
      <w:r w:rsidR="00311E46">
        <w:rPr>
          <w:rFonts w:cs="Times New Roman"/>
          <w:b/>
          <w:bCs/>
          <w:szCs w:val="24"/>
          <w:u w:val="single"/>
        </w:rPr>
        <w:t>M</w:t>
      </w:r>
      <w:r w:rsidR="006523C2" w:rsidRPr="006523C2">
        <w:rPr>
          <w:rFonts w:cs="Times New Roman"/>
          <w:b/>
          <w:bCs/>
          <w:szCs w:val="24"/>
          <w:u w:val="single"/>
        </w:rPr>
        <w:t>.</w:t>
      </w:r>
    </w:p>
    <w:p w14:paraId="71003350" w14:textId="43F93EAD" w:rsidR="007D1E7E" w:rsidRDefault="007D1E7E" w:rsidP="006A56C8">
      <w:pPr>
        <w:ind w:firstLine="720"/>
        <w:jc w:val="both"/>
        <w:rPr>
          <w:rFonts w:cs="Times New Roman"/>
          <w:szCs w:val="24"/>
        </w:rPr>
      </w:pPr>
    </w:p>
    <w:p w14:paraId="1E675A94" w14:textId="77777777" w:rsidR="007D1E7E" w:rsidRDefault="007D1E7E" w:rsidP="007D1E7E">
      <w:pPr>
        <w:pStyle w:val="ListParagraph"/>
        <w:numPr>
          <w:ilvl w:val="0"/>
          <w:numId w:val="3"/>
        </w:numPr>
        <w:jc w:val="both"/>
      </w:pPr>
      <w:r>
        <w:t xml:space="preserve">Counsel shall confer no later than </w:t>
      </w:r>
      <w:r w:rsidRPr="007D1E7E">
        <w:rPr>
          <w:b/>
          <w:bCs/>
        </w:rPr>
        <w:t>five (5) days prior to the Pre-Trial Conference</w:t>
      </w:r>
      <w:r>
        <w:t xml:space="preserve"> to review matters to be discussed at the Pre-Trial Conference and to attempt to resolve any outstanding issues.</w:t>
      </w:r>
    </w:p>
    <w:p w14:paraId="27D7D732" w14:textId="77777777" w:rsidR="007D1E7E" w:rsidRDefault="007D1E7E" w:rsidP="006A56C8">
      <w:pPr>
        <w:ind w:firstLine="720"/>
        <w:jc w:val="both"/>
        <w:rPr>
          <w:rFonts w:cs="Times New Roman"/>
          <w:szCs w:val="24"/>
        </w:rPr>
      </w:pPr>
    </w:p>
    <w:p w14:paraId="6C9FFA83" w14:textId="6ED26E74" w:rsidR="007D1E7E" w:rsidRDefault="006A56C8" w:rsidP="007D1E7E">
      <w:pPr>
        <w:pStyle w:val="ListParagraph"/>
        <w:numPr>
          <w:ilvl w:val="0"/>
          <w:numId w:val="3"/>
        </w:numPr>
        <w:jc w:val="both"/>
      </w:pPr>
      <w:r w:rsidRPr="007D1E7E">
        <w:rPr>
          <w:rFonts w:cs="Times New Roman"/>
          <w:szCs w:val="24"/>
        </w:rPr>
        <w:t xml:space="preserve">At the request of counsel, this Conference may be utilized as a Settlement Conference.  Such </w:t>
      </w:r>
      <w:proofErr w:type="gramStart"/>
      <w:r w:rsidRPr="007D1E7E">
        <w:rPr>
          <w:rFonts w:cs="Times New Roman"/>
          <w:szCs w:val="24"/>
        </w:rPr>
        <w:t>request</w:t>
      </w:r>
      <w:proofErr w:type="gramEnd"/>
      <w:r w:rsidRPr="007D1E7E">
        <w:rPr>
          <w:rFonts w:cs="Times New Roman"/>
          <w:szCs w:val="24"/>
        </w:rPr>
        <w:t xml:space="preserve"> must be received </w:t>
      </w:r>
      <w:r w:rsidRPr="00AB13D7">
        <w:rPr>
          <w:rFonts w:cs="Times New Roman"/>
          <w:b/>
          <w:bCs/>
          <w:i/>
          <w:iCs/>
          <w:szCs w:val="24"/>
        </w:rPr>
        <w:t>in writing</w:t>
      </w:r>
      <w:r w:rsidRPr="007D1E7E">
        <w:rPr>
          <w:rFonts w:cs="Times New Roman"/>
          <w:szCs w:val="24"/>
        </w:rPr>
        <w:t xml:space="preserve"> no later than </w:t>
      </w:r>
      <w:r w:rsidRPr="00DA20C6">
        <w:rPr>
          <w:rFonts w:cs="Times New Roman"/>
          <w:b/>
          <w:bCs/>
          <w:szCs w:val="24"/>
        </w:rPr>
        <w:t xml:space="preserve">seventy-two (72) hours prior to the </w:t>
      </w:r>
      <w:r w:rsidR="00DA20C6" w:rsidRPr="00DA20C6">
        <w:rPr>
          <w:rFonts w:cs="Times New Roman"/>
          <w:b/>
          <w:bCs/>
          <w:szCs w:val="24"/>
        </w:rPr>
        <w:t>Pre-Trial Conference</w:t>
      </w:r>
      <w:r w:rsidRPr="007D1E7E">
        <w:rPr>
          <w:rFonts w:cs="Times New Roman"/>
          <w:szCs w:val="24"/>
        </w:rPr>
        <w:t>.</w:t>
      </w:r>
      <w:r>
        <w:t xml:space="preserve">  </w:t>
      </w:r>
    </w:p>
    <w:p w14:paraId="4C689B19" w14:textId="77777777" w:rsidR="007D1E7E" w:rsidRDefault="007D1E7E" w:rsidP="007D1E7E">
      <w:pPr>
        <w:ind w:firstLine="720"/>
        <w:jc w:val="both"/>
        <w:rPr>
          <w:rFonts w:cs="Times New Roman"/>
          <w:szCs w:val="24"/>
        </w:rPr>
      </w:pPr>
    </w:p>
    <w:p w14:paraId="69D6F421" w14:textId="345FCC9C" w:rsidR="00EE5C5A" w:rsidRPr="007D1E7E" w:rsidRDefault="007D1E7E" w:rsidP="00B51DEE">
      <w:pPr>
        <w:pStyle w:val="ListParagraph"/>
        <w:numPr>
          <w:ilvl w:val="0"/>
          <w:numId w:val="3"/>
        </w:numPr>
        <w:jc w:val="both"/>
        <w:rPr>
          <w:rFonts w:cs="Times New Roman"/>
          <w:szCs w:val="24"/>
        </w:rPr>
      </w:pPr>
      <w:r w:rsidRPr="007D1E7E">
        <w:rPr>
          <w:rFonts w:cs="Times New Roman"/>
          <w:szCs w:val="24"/>
        </w:rPr>
        <w:t xml:space="preserve">When appearing for a Settlement Conference, a mandatory position paper/quantum memo is due </w:t>
      </w:r>
      <w:r w:rsidRPr="00DA20C6">
        <w:rPr>
          <w:rFonts w:cs="Times New Roman"/>
          <w:b/>
          <w:bCs/>
          <w:szCs w:val="24"/>
        </w:rPr>
        <w:t>seventy-two (72) hours before the Settlement Conference date</w:t>
      </w:r>
      <w:r w:rsidRPr="007D1E7E">
        <w:rPr>
          <w:rFonts w:cs="Times New Roman"/>
          <w:szCs w:val="24"/>
        </w:rPr>
        <w:t>.  This should be emailed directly to the Law Clerk</w:t>
      </w:r>
      <w:r w:rsidR="0038154B">
        <w:rPr>
          <w:rFonts w:cs="Times New Roman"/>
          <w:szCs w:val="24"/>
        </w:rPr>
        <w:t>, copying all counsel</w:t>
      </w:r>
      <w:r w:rsidRPr="007D1E7E">
        <w:rPr>
          <w:rFonts w:cs="Times New Roman"/>
          <w:szCs w:val="24"/>
        </w:rPr>
        <w:t>.</w:t>
      </w:r>
    </w:p>
    <w:p w14:paraId="3DF6E7D7" w14:textId="77777777" w:rsidR="005A7D4D" w:rsidRDefault="005A7D4D" w:rsidP="007D1E7E">
      <w:pPr>
        <w:ind w:firstLine="720"/>
        <w:jc w:val="both"/>
        <w:rPr>
          <w:rFonts w:cs="Times New Roman"/>
          <w:szCs w:val="24"/>
        </w:rPr>
      </w:pPr>
    </w:p>
    <w:p w14:paraId="7340444D" w14:textId="2A1755DF" w:rsidR="005A7D4D" w:rsidRPr="005A7D4D" w:rsidRDefault="005A7D4D" w:rsidP="00F45DF7">
      <w:pPr>
        <w:spacing w:line="480" w:lineRule="auto"/>
        <w:ind w:firstLine="720"/>
        <w:jc w:val="both"/>
      </w:pPr>
      <w:r w:rsidRPr="007D1E7E">
        <w:rPr>
          <w:rFonts w:cs="Times New Roman"/>
          <w:szCs w:val="24"/>
        </w:rPr>
        <w:t xml:space="preserve">IT IS FURTHER ORDERED </w:t>
      </w:r>
      <w:r>
        <w:rPr>
          <w:rFonts w:cs="Times New Roman"/>
          <w:szCs w:val="24"/>
        </w:rPr>
        <w:t>that failure to comply with discovery, filing, and disclosure deadlines as contained herein may result in exclusion of evidence, witnesses, experts, and striking of pleadings.</w:t>
      </w:r>
    </w:p>
    <w:p w14:paraId="08D32DFE" w14:textId="0389212F" w:rsidR="007D1E7E" w:rsidRDefault="007D1E7E" w:rsidP="00F45DF7">
      <w:pPr>
        <w:spacing w:line="480" w:lineRule="auto"/>
        <w:ind w:firstLine="720"/>
        <w:jc w:val="both"/>
      </w:pPr>
      <w:r w:rsidRPr="007D1E7E">
        <w:rPr>
          <w:rFonts w:cs="Times New Roman"/>
          <w:szCs w:val="24"/>
        </w:rPr>
        <w:t>IT IS FURTHER ORDERED that t</w:t>
      </w:r>
      <w:r>
        <w:t xml:space="preserve">he dates and times set forth herein will not be modified except for good cause shown.  </w:t>
      </w:r>
      <w:r w:rsidRPr="007D1E7E">
        <w:rPr>
          <w:b/>
          <w:bCs/>
        </w:rPr>
        <w:t>Failure to comply with this Case Management Order shall not be deemed good cause for continuing or resetting of a scheduled trial.</w:t>
      </w:r>
    </w:p>
    <w:p w14:paraId="36899A2D" w14:textId="77777777" w:rsidR="00D22F60" w:rsidRDefault="00D22F60" w:rsidP="00D22F60">
      <w:pPr>
        <w:jc w:val="both"/>
        <w:rPr>
          <w:b/>
        </w:rPr>
      </w:pPr>
      <w:r>
        <w:rPr>
          <w:b/>
        </w:rPr>
        <w:t>APPEARANCE AT CONFERENCE:</w:t>
      </w:r>
    </w:p>
    <w:p w14:paraId="57EC761B" w14:textId="77777777" w:rsidR="00D22F60" w:rsidRDefault="00D22F60" w:rsidP="00D22F60">
      <w:pPr>
        <w:jc w:val="both"/>
        <w:rPr>
          <w:b/>
        </w:rPr>
      </w:pPr>
    </w:p>
    <w:p w14:paraId="257BC7C5" w14:textId="342BB012" w:rsidR="00D22F60" w:rsidRPr="005674C8" w:rsidRDefault="00D22F60" w:rsidP="00D22F60">
      <w:pPr>
        <w:jc w:val="both"/>
      </w:pPr>
      <w:r>
        <w:rPr>
          <w:b/>
        </w:rPr>
        <w:t>Present:</w:t>
      </w:r>
      <w:r w:rsidRPr="007857BC">
        <w:rPr>
          <w:b/>
        </w:rPr>
        <w:br/>
      </w:r>
      <w:sdt>
        <w:sdtPr>
          <w:rPr>
            <w:b/>
            <w:u w:val="single"/>
          </w:rPr>
          <w:id w:val="948041326"/>
          <w:placeholder>
            <w:docPart w:val="3247C2D56F9B4028846382502B11B8A8"/>
          </w:placeholder>
          <w:text/>
        </w:sdtPr>
        <w:sdtEndPr/>
        <w:sdtContent>
          <w:r>
            <w:rPr>
              <w:b/>
              <w:u w:val="single"/>
            </w:rPr>
            <w:t xml:space="preserve">                                                                                                                                                          </w:t>
          </w:r>
        </w:sdtContent>
      </w:sdt>
      <w:r w:rsidRPr="009B17D1">
        <w:rPr>
          <w:b/>
        </w:rPr>
        <w:t xml:space="preserve"> </w:t>
      </w:r>
      <w:r>
        <w:rPr>
          <w:b/>
        </w:rPr>
        <w:tab/>
      </w:r>
    </w:p>
    <w:p w14:paraId="18ABA1DE" w14:textId="6C1F2C51" w:rsidR="00D22F60" w:rsidRDefault="006044BA" w:rsidP="00D22F60">
      <w:pPr>
        <w:jc w:val="both"/>
        <w:rPr>
          <w:b/>
          <w:u w:val="single"/>
        </w:rPr>
      </w:pPr>
      <w:sdt>
        <w:sdtPr>
          <w:rPr>
            <w:b/>
            <w:u w:val="single"/>
          </w:rPr>
          <w:id w:val="1230268823"/>
          <w:placeholder>
            <w:docPart w:val="3247C2D56F9B4028846382502B11B8A8"/>
          </w:placeholder>
          <w:text/>
        </w:sdtPr>
        <w:sdtEndPr/>
        <w:sdtContent>
          <w:r w:rsidR="00D22F60">
            <w:rPr>
              <w:b/>
              <w:u w:val="single"/>
            </w:rPr>
            <w:t xml:space="preserve">                                                                                                                                                          </w:t>
          </w:r>
        </w:sdtContent>
      </w:sdt>
      <w:r w:rsidR="00D22F60" w:rsidRPr="009B17D1">
        <w:rPr>
          <w:b/>
        </w:rPr>
        <w:t xml:space="preserve"> </w:t>
      </w:r>
      <w:r w:rsidR="00D22F60">
        <w:rPr>
          <w:b/>
        </w:rPr>
        <w:tab/>
      </w:r>
    </w:p>
    <w:p w14:paraId="0B6D7833" w14:textId="36032D8B" w:rsidR="00D22F60" w:rsidRDefault="006044BA" w:rsidP="00D22F60">
      <w:pPr>
        <w:jc w:val="both"/>
        <w:rPr>
          <w:b/>
          <w:u w:val="single"/>
        </w:rPr>
      </w:pPr>
      <w:sdt>
        <w:sdtPr>
          <w:rPr>
            <w:b/>
            <w:u w:val="single"/>
          </w:rPr>
          <w:id w:val="728812067"/>
          <w:placeholder>
            <w:docPart w:val="3247C2D56F9B4028846382502B11B8A8"/>
          </w:placeholder>
          <w:text/>
        </w:sdtPr>
        <w:sdtEndPr/>
        <w:sdtContent>
          <w:r w:rsidR="00D22F60">
            <w:rPr>
              <w:b/>
              <w:u w:val="single"/>
            </w:rPr>
            <w:t xml:space="preserve">                                                                                                                                                          </w:t>
          </w:r>
        </w:sdtContent>
      </w:sdt>
      <w:r w:rsidR="00D22F60" w:rsidRPr="009B17D1">
        <w:rPr>
          <w:b/>
        </w:rPr>
        <w:t xml:space="preserve"> </w:t>
      </w:r>
      <w:r w:rsidR="00D22F60">
        <w:rPr>
          <w:b/>
        </w:rPr>
        <w:tab/>
      </w:r>
    </w:p>
    <w:p w14:paraId="01A8F900" w14:textId="347510CB" w:rsidR="00D22F60" w:rsidRDefault="006044BA" w:rsidP="00D22F60">
      <w:pPr>
        <w:jc w:val="both"/>
        <w:rPr>
          <w:b/>
          <w:u w:val="single"/>
        </w:rPr>
      </w:pPr>
      <w:sdt>
        <w:sdtPr>
          <w:rPr>
            <w:b/>
            <w:u w:val="single"/>
          </w:rPr>
          <w:id w:val="450210474"/>
          <w:placeholder>
            <w:docPart w:val="3247C2D56F9B4028846382502B11B8A8"/>
          </w:placeholder>
          <w:text/>
        </w:sdtPr>
        <w:sdtEndPr/>
        <w:sdtContent>
          <w:r w:rsidR="00D22F60">
            <w:rPr>
              <w:b/>
              <w:u w:val="single"/>
            </w:rPr>
            <w:t xml:space="preserve">_  ___________________   _                                                                                                           </w:t>
          </w:r>
        </w:sdtContent>
      </w:sdt>
      <w:r w:rsidR="00D22F60" w:rsidRPr="009B17D1">
        <w:rPr>
          <w:b/>
        </w:rPr>
        <w:t xml:space="preserve"> </w:t>
      </w:r>
      <w:r w:rsidR="00D22F60">
        <w:rPr>
          <w:b/>
        </w:rPr>
        <w:tab/>
      </w:r>
    </w:p>
    <w:p w14:paraId="3F2E49E7" w14:textId="4A4C9796" w:rsidR="00D22F60" w:rsidRPr="009B17D1" w:rsidRDefault="006044BA" w:rsidP="00D22F60">
      <w:pPr>
        <w:jc w:val="both"/>
        <w:rPr>
          <w:b/>
          <w:u w:val="single"/>
        </w:rPr>
      </w:pPr>
      <w:sdt>
        <w:sdtPr>
          <w:rPr>
            <w:b/>
            <w:u w:val="single"/>
          </w:rPr>
          <w:id w:val="-1767922138"/>
          <w:placeholder>
            <w:docPart w:val="3247C2D56F9B4028846382502B11B8A8"/>
          </w:placeholder>
          <w:text/>
        </w:sdtPr>
        <w:sdtEndPr/>
        <w:sdtContent>
          <w:r w:rsidR="00D22F60">
            <w:rPr>
              <w:b/>
              <w:u w:val="single"/>
            </w:rPr>
            <w:t xml:space="preserve">_  ___________________                                                                                                             _ </w:t>
          </w:r>
        </w:sdtContent>
      </w:sdt>
      <w:r w:rsidR="00D22F60" w:rsidRPr="009B17D1">
        <w:rPr>
          <w:b/>
        </w:rPr>
        <w:t xml:space="preserve"> </w:t>
      </w:r>
      <w:r w:rsidR="00D22F60">
        <w:rPr>
          <w:b/>
        </w:rPr>
        <w:tab/>
      </w:r>
    </w:p>
    <w:p w14:paraId="4B0C6D53" w14:textId="77777777" w:rsidR="00D22F60" w:rsidRDefault="00D22F60" w:rsidP="00F45DF7">
      <w:pPr>
        <w:spacing w:line="480" w:lineRule="auto"/>
        <w:jc w:val="both"/>
      </w:pPr>
    </w:p>
    <w:p w14:paraId="4B301AA8" w14:textId="2E5393B3" w:rsidR="00B51DEE" w:rsidRDefault="00B51DEE" w:rsidP="00F45DF7">
      <w:pPr>
        <w:spacing w:line="480" w:lineRule="auto"/>
        <w:jc w:val="both"/>
      </w:pPr>
      <w:r>
        <w:tab/>
        <w:t xml:space="preserve">IT IS SO ORDERED in </w:t>
      </w:r>
      <w:r w:rsidR="00DF1D09">
        <w:t xml:space="preserve">New Orleans, Louisiana this </w:t>
      </w:r>
      <w:sdt>
        <w:sdtPr>
          <w:rPr>
            <w:b/>
            <w:u w:val="single"/>
          </w:rPr>
          <w:id w:val="-1484081132"/>
          <w:placeholder>
            <w:docPart w:val="CF49E69A9EF84B5EB9E0D3B020ECA5A3"/>
          </w:placeholder>
          <w:text/>
        </w:sdtPr>
        <w:sdtEndPr/>
        <w:sdtContent>
          <w:r w:rsidR="000E34A3">
            <w:rPr>
              <w:b/>
              <w:u w:val="single"/>
            </w:rPr>
            <w:t xml:space="preserve">               </w:t>
          </w:r>
        </w:sdtContent>
      </w:sdt>
      <w:r w:rsidR="00DF1D09">
        <w:t xml:space="preserve"> day of </w:t>
      </w:r>
      <w:sdt>
        <w:sdtPr>
          <w:rPr>
            <w:b/>
            <w:u w:val="single"/>
          </w:rPr>
          <w:id w:val="330653535"/>
          <w:placeholder>
            <w:docPart w:val="C1BEBC1C94354CDCB980FC63A927CC92"/>
          </w:placeholder>
          <w:text/>
        </w:sdtPr>
        <w:sdtEndPr/>
        <w:sdtContent>
          <w:r w:rsidR="000E34A3">
            <w:rPr>
              <w:b/>
              <w:u w:val="single"/>
            </w:rPr>
            <w:t xml:space="preserve">                      </w:t>
          </w:r>
        </w:sdtContent>
      </w:sdt>
      <w:r w:rsidR="00DF1D09">
        <w:t xml:space="preserve">, </w:t>
      </w:r>
      <w:r w:rsidR="00DF1D09" w:rsidRPr="00B86A23">
        <w:rPr>
          <w:b/>
        </w:rPr>
        <w:t>202</w:t>
      </w:r>
      <w:sdt>
        <w:sdtPr>
          <w:rPr>
            <w:b/>
            <w:u w:val="single"/>
          </w:rPr>
          <w:id w:val="-622153653"/>
          <w:placeholder>
            <w:docPart w:val="28099FC008214F00AE9417F8DB19F98D"/>
          </w:placeholder>
          <w:text/>
        </w:sdtPr>
        <w:sdtEndPr/>
        <w:sdtContent>
          <w:r w:rsidR="00B86A23">
            <w:rPr>
              <w:b/>
              <w:u w:val="single"/>
            </w:rPr>
            <w:t>_</w:t>
          </w:r>
        </w:sdtContent>
      </w:sdt>
      <w:r>
        <w:t>.</w:t>
      </w:r>
    </w:p>
    <w:p w14:paraId="38BB9B25" w14:textId="77777777" w:rsidR="002A5E76" w:rsidRDefault="002A5E76" w:rsidP="00B51DEE"/>
    <w:p w14:paraId="729BC461" w14:textId="77777777" w:rsidR="00B51DEE" w:rsidRPr="00360DED" w:rsidRDefault="00B51DEE" w:rsidP="00B51DEE">
      <w:pPr>
        <w:jc w:val="center"/>
        <w:rPr>
          <w:b/>
        </w:rPr>
      </w:pPr>
      <w:r w:rsidRPr="00360DED">
        <w:rPr>
          <w:b/>
        </w:rPr>
        <w:t>___________________________________</w:t>
      </w:r>
    </w:p>
    <w:p w14:paraId="5CC9A35D" w14:textId="72B9B115" w:rsidR="00B51DEE" w:rsidRPr="00360DED" w:rsidRDefault="00184255" w:rsidP="00B51DEE">
      <w:pPr>
        <w:jc w:val="center"/>
        <w:rPr>
          <w:b/>
        </w:rPr>
      </w:pPr>
      <w:r w:rsidRPr="00360DED">
        <w:rPr>
          <w:b/>
        </w:rPr>
        <w:t xml:space="preserve">DISTRICT </w:t>
      </w:r>
      <w:r w:rsidR="00B51DEE" w:rsidRPr="00360DED">
        <w:rPr>
          <w:b/>
        </w:rPr>
        <w:t>JUDGE</w:t>
      </w:r>
      <w:r w:rsidR="008E6D26" w:rsidRPr="00360DED">
        <w:rPr>
          <w:b/>
        </w:rPr>
        <w:t xml:space="preserve"> </w:t>
      </w:r>
      <w:r w:rsidRPr="00360DED">
        <w:rPr>
          <w:b/>
        </w:rPr>
        <w:t>LORI JUPITER</w:t>
      </w:r>
    </w:p>
    <w:p w14:paraId="056144D6" w14:textId="75E5C96D" w:rsidR="005A7D4D" w:rsidRDefault="005A7D4D" w:rsidP="00C5054B">
      <w:pPr>
        <w:ind w:firstLine="720"/>
        <w:jc w:val="both"/>
        <w:rPr>
          <w:rFonts w:cs="Times New Roman"/>
          <w:b/>
          <w:bCs/>
          <w:szCs w:val="24"/>
        </w:rPr>
      </w:pPr>
    </w:p>
    <w:p w14:paraId="3DE14174" w14:textId="5C460601" w:rsidR="00C5054B" w:rsidRDefault="00C5054B" w:rsidP="00C5054B">
      <w:pPr>
        <w:ind w:firstLine="720"/>
        <w:jc w:val="both"/>
        <w:rPr>
          <w:rFonts w:cs="Times New Roman"/>
          <w:szCs w:val="24"/>
        </w:rPr>
      </w:pPr>
      <w:r w:rsidRPr="00B51DEE">
        <w:rPr>
          <w:rFonts w:cs="Times New Roman"/>
          <w:b/>
          <w:bCs/>
          <w:szCs w:val="24"/>
        </w:rPr>
        <w:t>NOTE</w:t>
      </w:r>
      <w:r>
        <w:rPr>
          <w:rFonts w:cs="Times New Roman"/>
          <w:szCs w:val="24"/>
        </w:rPr>
        <w:t xml:space="preserve">: if any party requires technical services for use at trial (e.g. video display, ELMO interactive document display), that party must contact the Court’s IT Department to complete the Video Service Request form. See </w:t>
      </w:r>
      <w:r w:rsidRPr="007B03D3">
        <w:rPr>
          <w:rFonts w:cs="Times New Roman"/>
          <w:szCs w:val="24"/>
        </w:rPr>
        <w:t>www.orleanscdc.com</w:t>
      </w:r>
      <w:r>
        <w:rPr>
          <w:rFonts w:cs="Times New Roman"/>
          <w:szCs w:val="24"/>
        </w:rPr>
        <w:t xml:space="preserve"> or call 504-407-0380. This must be completed prior to the first day of </w:t>
      </w:r>
      <w:proofErr w:type="gramStart"/>
      <w:r>
        <w:rPr>
          <w:rFonts w:cs="Times New Roman"/>
          <w:szCs w:val="24"/>
        </w:rPr>
        <w:t>trial</w:t>
      </w:r>
      <w:proofErr w:type="gramEnd"/>
      <w:r>
        <w:rPr>
          <w:rFonts w:cs="Times New Roman"/>
          <w:szCs w:val="24"/>
        </w:rPr>
        <w:t xml:space="preserve">. </w:t>
      </w:r>
    </w:p>
    <w:p w14:paraId="0598DE61" w14:textId="77777777" w:rsidR="00C5054B" w:rsidRDefault="00C5054B" w:rsidP="00C5054B">
      <w:pPr>
        <w:jc w:val="both"/>
      </w:pPr>
    </w:p>
    <w:p w14:paraId="5497DD8B" w14:textId="36B5D84A" w:rsidR="00C5054B" w:rsidRDefault="00C5054B" w:rsidP="00C5054B">
      <w:pPr>
        <w:ind w:firstLine="720"/>
        <w:jc w:val="both"/>
        <w:rPr>
          <w:rFonts w:cs="Times New Roman"/>
          <w:szCs w:val="24"/>
        </w:rPr>
      </w:pPr>
      <w:r>
        <w:rPr>
          <w:rFonts w:cs="Times New Roman"/>
          <w:szCs w:val="24"/>
        </w:rPr>
        <w:t xml:space="preserve">By signature of the parties below, mailing of this Notice is hereby waived pursuant to Uniform Rule 9.14, App. 8.  </w:t>
      </w:r>
    </w:p>
    <w:p w14:paraId="041D4070" w14:textId="77777777" w:rsidR="00F07A51" w:rsidRPr="00F07A51" w:rsidRDefault="00F07A51" w:rsidP="00F07A51">
      <w:pPr>
        <w:jc w:val="center"/>
        <w:rPr>
          <w:b/>
          <w:bCs/>
        </w:rPr>
      </w:pPr>
      <w:r w:rsidRPr="00F07A51">
        <w:rPr>
          <w:b/>
          <w:bCs/>
        </w:rPr>
        <w:lastRenderedPageBreak/>
        <w:t>CIVIL DISTRICT COURT FOR THE PARISH OF ORLEANS</w:t>
      </w:r>
    </w:p>
    <w:p w14:paraId="713DAC33" w14:textId="77777777" w:rsidR="00F07A51" w:rsidRPr="00F07A51" w:rsidRDefault="00F07A51" w:rsidP="00F07A51">
      <w:pPr>
        <w:jc w:val="center"/>
        <w:rPr>
          <w:b/>
          <w:bCs/>
        </w:rPr>
      </w:pPr>
      <w:r w:rsidRPr="00F07A51">
        <w:rPr>
          <w:b/>
          <w:bCs/>
        </w:rPr>
        <w:t>STATE OF LOUISIANA</w:t>
      </w:r>
    </w:p>
    <w:p w14:paraId="66042479" w14:textId="77777777" w:rsidR="00F07A51" w:rsidRPr="00F07A51" w:rsidRDefault="00F07A51" w:rsidP="00F07A51">
      <w:pPr>
        <w:jc w:val="center"/>
        <w:rPr>
          <w:b/>
          <w:bCs/>
        </w:rPr>
      </w:pPr>
      <w:r w:rsidRPr="00F07A51">
        <w:rPr>
          <w:b/>
          <w:bCs/>
        </w:rPr>
        <w:tab/>
        <w:t xml:space="preserve">     </w:t>
      </w:r>
    </w:p>
    <w:p w14:paraId="47F83137" w14:textId="77777777" w:rsidR="00F07A51" w:rsidRPr="00F07A51" w:rsidRDefault="00F07A51" w:rsidP="00F07A51">
      <w:pPr>
        <w:jc w:val="center"/>
        <w:rPr>
          <w:b/>
          <w:bCs/>
        </w:rPr>
      </w:pPr>
      <w:r w:rsidRPr="00F07A51">
        <w:rPr>
          <w:b/>
          <w:bCs/>
        </w:rPr>
        <w:t>NO.</w:t>
      </w:r>
      <w:r w:rsidRPr="00F07A51">
        <w:rPr>
          <w:b/>
          <w:bCs/>
        </w:rPr>
        <w:tab/>
      </w:r>
      <w:sdt>
        <w:sdtPr>
          <w:rPr>
            <w:b/>
            <w:bCs/>
          </w:rPr>
          <w:id w:val="349225338"/>
          <w:placeholder>
            <w:docPart w:val="C818530A509E42A49D0728690B5AE782"/>
          </w:placeholder>
          <w:text/>
        </w:sdtPr>
        <w:sdtEndPr/>
        <w:sdtContent>
          <w:r w:rsidRPr="00F07A51">
            <w:rPr>
              <w:b/>
              <w:bCs/>
            </w:rPr>
            <w:t xml:space="preserve">                       </w:t>
          </w:r>
        </w:sdtContent>
      </w:sdt>
      <w:r w:rsidRPr="00F07A51">
        <w:rPr>
          <w:b/>
          <w:bCs/>
        </w:rPr>
        <w:tab/>
      </w:r>
      <w:r w:rsidRPr="00F07A51">
        <w:rPr>
          <w:b/>
          <w:bCs/>
        </w:rPr>
        <w:tab/>
      </w:r>
      <w:r w:rsidRPr="00F07A51">
        <w:rPr>
          <w:b/>
          <w:bCs/>
        </w:rPr>
        <w:tab/>
      </w:r>
      <w:r w:rsidRPr="00F07A51">
        <w:rPr>
          <w:b/>
          <w:bCs/>
        </w:rPr>
        <w:tab/>
      </w:r>
      <w:r w:rsidRPr="00F07A51">
        <w:rPr>
          <w:b/>
          <w:bCs/>
        </w:rPr>
        <w:tab/>
      </w:r>
      <w:r w:rsidRPr="00F07A51">
        <w:rPr>
          <w:b/>
          <w:bCs/>
        </w:rPr>
        <w:tab/>
      </w:r>
      <w:r w:rsidRPr="00F07A51">
        <w:rPr>
          <w:b/>
          <w:bCs/>
        </w:rPr>
        <w:tab/>
      </w:r>
      <w:r w:rsidRPr="00F07A51">
        <w:rPr>
          <w:b/>
          <w:bCs/>
        </w:rPr>
        <w:tab/>
        <w:t xml:space="preserve">           DIVISION I-5</w:t>
      </w:r>
    </w:p>
    <w:p w14:paraId="1784DD1B" w14:textId="77777777" w:rsidR="00F07A51" w:rsidRPr="00F07A51" w:rsidRDefault="00F07A51" w:rsidP="00F07A51">
      <w:pPr>
        <w:jc w:val="center"/>
        <w:rPr>
          <w:b/>
          <w:bCs/>
        </w:rPr>
      </w:pPr>
      <w:r w:rsidRPr="00F07A51">
        <w:rPr>
          <w:b/>
          <w:bCs/>
        </w:rPr>
        <w:t xml:space="preserve">   </w:t>
      </w:r>
    </w:p>
    <w:sdt>
      <w:sdtPr>
        <w:rPr>
          <w:b/>
          <w:bCs/>
        </w:rPr>
        <w:id w:val="-1037038219"/>
        <w:placeholder>
          <w:docPart w:val="B4C49077EF5D4E9BBF3776B695887F22"/>
        </w:placeholder>
        <w:text/>
      </w:sdtPr>
      <w:sdtEndPr/>
      <w:sdtContent>
        <w:p w14:paraId="5F230B48" w14:textId="77777777" w:rsidR="00F07A51" w:rsidRPr="00F07A51" w:rsidRDefault="00F07A51" w:rsidP="00F07A51">
          <w:pPr>
            <w:jc w:val="center"/>
            <w:rPr>
              <w:b/>
              <w:bCs/>
            </w:rPr>
          </w:pPr>
          <w:r w:rsidRPr="00F07A51">
            <w:rPr>
              <w:b/>
              <w:bCs/>
            </w:rPr>
            <w:t xml:space="preserve">                    </w:t>
          </w:r>
        </w:p>
      </w:sdtContent>
    </w:sdt>
    <w:p w14:paraId="5E74A504" w14:textId="77777777" w:rsidR="00F07A51" w:rsidRPr="00F07A51" w:rsidRDefault="00F07A51" w:rsidP="00F07A51">
      <w:pPr>
        <w:jc w:val="center"/>
        <w:rPr>
          <w:b/>
          <w:bCs/>
        </w:rPr>
      </w:pPr>
      <w:r w:rsidRPr="00F07A51">
        <w:rPr>
          <w:b/>
          <w:bCs/>
        </w:rPr>
        <w:t>VERSUS</w:t>
      </w:r>
    </w:p>
    <w:sdt>
      <w:sdtPr>
        <w:rPr>
          <w:b/>
          <w:bCs/>
        </w:rPr>
        <w:id w:val="-1984381022"/>
        <w:placeholder>
          <w:docPart w:val="B4C49077EF5D4E9BBF3776B695887F22"/>
        </w:placeholder>
        <w:text/>
      </w:sdtPr>
      <w:sdtEndPr/>
      <w:sdtContent>
        <w:p w14:paraId="05ADEA20" w14:textId="3BEB7ED1" w:rsidR="000D3D8B" w:rsidRPr="00487E58" w:rsidRDefault="00F07A51" w:rsidP="00F07A51">
          <w:pPr>
            <w:jc w:val="center"/>
            <w:rPr>
              <w:b/>
              <w:bCs/>
            </w:rPr>
          </w:pPr>
          <w:r w:rsidRPr="00F07A51">
            <w:rPr>
              <w:b/>
              <w:bCs/>
            </w:rPr>
            <w:t xml:space="preserve">                       </w:t>
          </w:r>
        </w:p>
      </w:sdtContent>
    </w:sdt>
    <w:p w14:paraId="7BFB80CC" w14:textId="77777777" w:rsidR="000D3D8B" w:rsidRDefault="000D3D8B" w:rsidP="000D3D8B">
      <w:pPr>
        <w:spacing w:line="360" w:lineRule="auto"/>
        <w:jc w:val="center"/>
        <w:rPr>
          <w:b/>
        </w:rPr>
      </w:pPr>
    </w:p>
    <w:p w14:paraId="7A8914A2" w14:textId="77777777" w:rsidR="000D3D8B" w:rsidRDefault="000D3D8B" w:rsidP="000D3D8B">
      <w:pPr>
        <w:spacing w:line="360" w:lineRule="auto"/>
        <w:jc w:val="center"/>
        <w:rPr>
          <w:b/>
          <w:u w:val="single"/>
        </w:rPr>
      </w:pPr>
      <w:r>
        <w:rPr>
          <w:b/>
          <w:u w:val="single"/>
        </w:rPr>
        <w:t>JURY CASH DEPOSIT ORDER PURSUANT TO LA.C.C.P. art. 1734.1</w:t>
      </w:r>
    </w:p>
    <w:p w14:paraId="77E974DF" w14:textId="77777777" w:rsidR="000D3D8B" w:rsidRDefault="000D3D8B" w:rsidP="000D3D8B">
      <w:pPr>
        <w:spacing w:line="360" w:lineRule="auto"/>
        <w:ind w:firstLine="720"/>
        <w:jc w:val="both"/>
      </w:pPr>
      <w:r w:rsidRPr="001E206E">
        <w:t xml:space="preserve">Demand for trial by jury </w:t>
      </w:r>
      <w:proofErr w:type="gramStart"/>
      <w:r w:rsidRPr="001E206E">
        <w:t>having</w:t>
      </w:r>
      <w:proofErr w:type="gramEnd"/>
      <w:r w:rsidRPr="001E206E">
        <w:t xml:space="preserve"> been made herein and this matter now being set for trial.</w:t>
      </w:r>
    </w:p>
    <w:p w14:paraId="5235901D" w14:textId="1F2BB25D" w:rsidR="000D3D8B" w:rsidRPr="001E206E" w:rsidRDefault="000D3D8B" w:rsidP="000D3D8B">
      <w:pPr>
        <w:spacing w:line="360" w:lineRule="auto"/>
        <w:ind w:firstLine="720"/>
        <w:jc w:val="both"/>
      </w:pPr>
      <w:r w:rsidRPr="00226603">
        <w:rPr>
          <w:b/>
        </w:rPr>
        <w:t>IT IS ORDERED</w:t>
      </w:r>
      <w:r w:rsidRPr="001E206E">
        <w:t xml:space="preserve"> that the party requesting a jury trial shall make a cash deposit with the Clerk of Court in the amount of </w:t>
      </w:r>
      <w:r w:rsidRPr="001E206E">
        <w:rPr>
          <w:b/>
        </w:rPr>
        <w:t>$2,000.00</w:t>
      </w:r>
      <w:r w:rsidRPr="001E206E">
        <w:t xml:space="preserve"> for the first day of trial and </w:t>
      </w:r>
      <w:r>
        <w:rPr>
          <w:b/>
        </w:rPr>
        <w:t>$7</w:t>
      </w:r>
      <w:r w:rsidRPr="001E206E">
        <w:rPr>
          <w:b/>
        </w:rPr>
        <w:t>00.00</w:t>
      </w:r>
      <w:r w:rsidRPr="001E206E">
        <w:t xml:space="preserve"> for each additional day </w:t>
      </w:r>
      <w:r>
        <w:t>the trial is expected to last.</w:t>
      </w:r>
      <w:r w:rsidRPr="001F5556">
        <w:t xml:space="preserve"> This sum shall be deposited </w:t>
      </w:r>
      <w:r w:rsidRPr="001F5556">
        <w:rPr>
          <w:b/>
        </w:rPr>
        <w:t>NO LATER THAN</w:t>
      </w:r>
      <w:r w:rsidRPr="001F5556">
        <w:t xml:space="preserve"> (60) days prior to trial</w:t>
      </w:r>
      <w:r>
        <w:t xml:space="preserve">. Trial is set for the </w:t>
      </w:r>
      <w:sdt>
        <w:sdtPr>
          <w:rPr>
            <w:b/>
            <w:u w:val="single"/>
          </w:rPr>
          <w:id w:val="-1166626673"/>
          <w:placeholder>
            <w:docPart w:val="3EB5ED73B0DC4D9F92F3C427CC6981B2"/>
          </w:placeholder>
          <w:text/>
        </w:sdtPr>
        <w:sdtEndPr/>
        <w:sdtContent>
          <w:r>
            <w:rPr>
              <w:b/>
              <w:u w:val="single"/>
            </w:rPr>
            <w:t>_</w:t>
          </w:r>
          <w:r w:rsidR="00F07A51">
            <w:rPr>
              <w:b/>
              <w:u w:val="single"/>
            </w:rPr>
            <w:t xml:space="preserve">       </w:t>
          </w:r>
          <w:r>
            <w:rPr>
              <w:b/>
              <w:u w:val="single"/>
            </w:rPr>
            <w:t>_</w:t>
          </w:r>
        </w:sdtContent>
      </w:sdt>
      <w:r w:rsidRPr="001E206E">
        <w:t xml:space="preserve">day of </w:t>
      </w:r>
      <w:sdt>
        <w:sdtPr>
          <w:rPr>
            <w:b/>
            <w:u w:val="single"/>
          </w:rPr>
          <w:id w:val="-1538499148"/>
          <w:placeholder>
            <w:docPart w:val="3EB5ED73B0DC4D9F92F3C427CC6981B2"/>
          </w:placeholder>
          <w:text/>
        </w:sdtPr>
        <w:sdtEndPr/>
        <w:sdtContent>
          <w:r>
            <w:rPr>
              <w:b/>
              <w:u w:val="single"/>
            </w:rPr>
            <w:t xml:space="preserve">    </w:t>
          </w:r>
          <w:r w:rsidR="00F07A51">
            <w:rPr>
              <w:b/>
              <w:u w:val="single"/>
            </w:rPr>
            <w:t xml:space="preserve">     </w:t>
          </w:r>
          <w:r>
            <w:rPr>
              <w:b/>
              <w:u w:val="single"/>
            </w:rPr>
            <w:t xml:space="preserve">  </w:t>
          </w:r>
          <w:r w:rsidR="00F07A51">
            <w:rPr>
              <w:b/>
              <w:u w:val="single"/>
            </w:rPr>
            <w:t xml:space="preserve">              </w:t>
          </w:r>
          <w:r>
            <w:rPr>
              <w:b/>
              <w:u w:val="single"/>
            </w:rPr>
            <w:t xml:space="preserve">      </w:t>
          </w:r>
        </w:sdtContent>
      </w:sdt>
      <w:r>
        <w:t>,</w:t>
      </w:r>
      <w:r w:rsidRPr="001E206E">
        <w:t xml:space="preserve"> 20</w:t>
      </w:r>
      <w:sdt>
        <w:sdtPr>
          <w:rPr>
            <w:b/>
            <w:u w:val="single"/>
          </w:rPr>
          <w:id w:val="698667669"/>
          <w:placeholder>
            <w:docPart w:val="3EB5ED73B0DC4D9F92F3C427CC6981B2"/>
          </w:placeholder>
          <w:text/>
        </w:sdtPr>
        <w:sdtEndPr/>
        <w:sdtContent>
          <w:r>
            <w:rPr>
              <w:b/>
              <w:u w:val="single"/>
            </w:rPr>
            <w:t xml:space="preserve"> </w:t>
          </w:r>
          <w:r w:rsidR="00F07A51">
            <w:rPr>
              <w:b/>
              <w:u w:val="single"/>
            </w:rPr>
            <w:t xml:space="preserve">    </w:t>
          </w:r>
          <w:r>
            <w:rPr>
              <w:b/>
              <w:u w:val="single"/>
            </w:rPr>
            <w:t xml:space="preserve"> </w:t>
          </w:r>
        </w:sdtContent>
      </w:sdt>
      <w:r w:rsidRPr="001E206E">
        <w:t xml:space="preserve">and is scheduled to last </w:t>
      </w:r>
      <w:sdt>
        <w:sdtPr>
          <w:rPr>
            <w:b/>
            <w:u w:val="single"/>
          </w:rPr>
          <w:id w:val="-163254809"/>
          <w:placeholder>
            <w:docPart w:val="3EB5ED73B0DC4D9F92F3C427CC6981B2"/>
          </w:placeholder>
          <w:text/>
        </w:sdtPr>
        <w:sdtEndPr/>
        <w:sdtContent>
          <w:r>
            <w:rPr>
              <w:b/>
              <w:u w:val="single"/>
            </w:rPr>
            <w:t xml:space="preserve">   </w:t>
          </w:r>
          <w:r w:rsidR="00F07A51">
            <w:rPr>
              <w:b/>
              <w:u w:val="single"/>
            </w:rPr>
            <w:t xml:space="preserve">  </w:t>
          </w:r>
          <w:r>
            <w:rPr>
              <w:b/>
              <w:u w:val="single"/>
            </w:rPr>
            <w:t xml:space="preserve">   </w:t>
          </w:r>
        </w:sdtContent>
      </w:sdt>
      <w:r w:rsidRPr="001E206E">
        <w:t>days.</w:t>
      </w:r>
    </w:p>
    <w:p w14:paraId="6BE6812C" w14:textId="77777777" w:rsidR="000D3D8B" w:rsidRPr="00B33592" w:rsidRDefault="000D3D8B" w:rsidP="000D3D8B">
      <w:pPr>
        <w:ind w:firstLine="720"/>
        <w:jc w:val="both"/>
        <w:rPr>
          <w:b/>
        </w:rPr>
      </w:pPr>
      <w:r w:rsidRPr="00B33592">
        <w:rPr>
          <w:b/>
        </w:rPr>
        <w:t>In the event the case is settled, the party depositing the funds shall receive a refund of this deposit as follows:</w:t>
      </w:r>
    </w:p>
    <w:p w14:paraId="04F6709F" w14:textId="77777777" w:rsidR="000D3D8B" w:rsidRPr="00D046F6" w:rsidRDefault="000D3D8B" w:rsidP="000D3D8B">
      <w:pPr>
        <w:pStyle w:val="ListParagraph"/>
        <w:numPr>
          <w:ilvl w:val="0"/>
          <w:numId w:val="5"/>
        </w:numPr>
        <w:spacing w:after="200"/>
        <w:contextualSpacing w:val="0"/>
        <w:jc w:val="both"/>
        <w:rPr>
          <w:rFonts w:cs="Times New Roman"/>
          <w:szCs w:val="24"/>
        </w:rPr>
      </w:pPr>
      <w:r>
        <w:rPr>
          <w:rFonts w:cs="Times New Roman"/>
          <w:szCs w:val="24"/>
        </w:rPr>
        <w:t xml:space="preserve">All </w:t>
      </w:r>
      <w:r w:rsidRPr="00B33592">
        <w:rPr>
          <w:rFonts w:cs="Times New Roman"/>
          <w:szCs w:val="24"/>
        </w:rPr>
        <w:t xml:space="preserve">funds less </w:t>
      </w:r>
      <w:r w:rsidRPr="00B33592">
        <w:rPr>
          <w:rFonts w:cs="Times New Roman"/>
          <w:b/>
          <w:szCs w:val="24"/>
        </w:rPr>
        <w:t>$1500.00</w:t>
      </w:r>
      <w:r w:rsidRPr="00B33592">
        <w:rPr>
          <w:rFonts w:cs="Times New Roman"/>
          <w:szCs w:val="24"/>
        </w:rPr>
        <w:t xml:space="preserve"> shall be refunded, only if the c</w:t>
      </w:r>
      <w:r>
        <w:rPr>
          <w:rFonts w:cs="Times New Roman"/>
          <w:szCs w:val="24"/>
        </w:rPr>
        <w:t xml:space="preserve">ourt is notified, in writing, </w:t>
      </w:r>
      <w:r w:rsidRPr="001F5556">
        <w:rPr>
          <w:rFonts w:cs="Times New Roman"/>
          <w:b/>
          <w:szCs w:val="24"/>
        </w:rPr>
        <w:t>60 (sixty)</w:t>
      </w:r>
      <w:r w:rsidRPr="00B33592">
        <w:rPr>
          <w:rFonts w:cs="Times New Roman"/>
          <w:szCs w:val="24"/>
        </w:rPr>
        <w:t xml:space="preserve"> days in advance of trial, indicating that the case is resolved or will proceed to a trial by judge;</w:t>
      </w:r>
    </w:p>
    <w:p w14:paraId="7D4B2C25" w14:textId="77777777" w:rsidR="000D3D8B" w:rsidRPr="00D046F6" w:rsidRDefault="000D3D8B" w:rsidP="000D3D8B">
      <w:pPr>
        <w:pStyle w:val="ListParagraph"/>
        <w:numPr>
          <w:ilvl w:val="0"/>
          <w:numId w:val="5"/>
        </w:numPr>
        <w:spacing w:after="200"/>
        <w:contextualSpacing w:val="0"/>
        <w:jc w:val="both"/>
        <w:rPr>
          <w:rFonts w:cs="Times New Roman"/>
          <w:szCs w:val="24"/>
        </w:rPr>
      </w:pPr>
      <w:r w:rsidRPr="00B33592">
        <w:rPr>
          <w:rFonts w:cs="Times New Roman"/>
          <w:szCs w:val="24"/>
        </w:rPr>
        <w:t xml:space="preserve">If the case settles within the dates the trial was scheduled to proceed, the court shall cast the party requesting the jury trial an additional </w:t>
      </w:r>
      <w:r w:rsidRPr="00B33592">
        <w:rPr>
          <w:rFonts w:cs="Times New Roman"/>
          <w:b/>
          <w:szCs w:val="24"/>
        </w:rPr>
        <w:t>$320.00</w:t>
      </w:r>
      <w:r w:rsidRPr="00B33592">
        <w:rPr>
          <w:rFonts w:cs="Times New Roman"/>
          <w:szCs w:val="24"/>
        </w:rPr>
        <w:t xml:space="preserve"> in jury costs.</w:t>
      </w:r>
    </w:p>
    <w:p w14:paraId="47E983F9" w14:textId="77777777" w:rsidR="000D3D8B" w:rsidRPr="00D046F6" w:rsidRDefault="000D3D8B" w:rsidP="000D3D8B">
      <w:pPr>
        <w:pStyle w:val="ListParagraph"/>
        <w:numPr>
          <w:ilvl w:val="0"/>
          <w:numId w:val="5"/>
        </w:numPr>
        <w:spacing w:after="200"/>
        <w:contextualSpacing w:val="0"/>
        <w:jc w:val="both"/>
        <w:rPr>
          <w:rFonts w:cs="Times New Roman"/>
          <w:szCs w:val="24"/>
        </w:rPr>
      </w:pPr>
      <w:r>
        <w:rPr>
          <w:rFonts w:cs="Times New Roman"/>
          <w:szCs w:val="24"/>
        </w:rPr>
        <w:t>If the case proceeds to trial by jury, the remaining funds on deposit shall be used to pay all jury costs.  The court may require an additional deposit for costs as needed.</w:t>
      </w:r>
    </w:p>
    <w:p w14:paraId="6478BD19" w14:textId="77777777" w:rsidR="000D3D8B" w:rsidRPr="001533A5" w:rsidRDefault="000D3D8B" w:rsidP="000D3D8B">
      <w:pPr>
        <w:pStyle w:val="ListParagraph"/>
        <w:numPr>
          <w:ilvl w:val="0"/>
          <w:numId w:val="5"/>
        </w:numPr>
        <w:spacing w:after="200"/>
        <w:contextualSpacing w:val="0"/>
        <w:jc w:val="both"/>
        <w:rPr>
          <w:rFonts w:cs="Times New Roman"/>
          <w:szCs w:val="24"/>
        </w:rPr>
      </w:pPr>
      <w:r w:rsidRPr="001533A5">
        <w:rPr>
          <w:rFonts w:cs="Times New Roman"/>
          <w:szCs w:val="24"/>
        </w:rPr>
        <w:t xml:space="preserve">The above deposit schedule only applies to the calling of a standard venire.  In the event that the case requires more potential jurors because of the length of the case or other factors, the Court may require additional costs to be posted. </w:t>
      </w:r>
    </w:p>
    <w:p w14:paraId="06FB5987" w14:textId="77777777" w:rsidR="000D3D8B" w:rsidRDefault="000D3D8B" w:rsidP="000D3D8B">
      <w:pPr>
        <w:spacing w:line="360" w:lineRule="auto"/>
        <w:ind w:firstLine="720"/>
        <w:jc w:val="both"/>
      </w:pPr>
      <w:r>
        <w:t>This Order supersedes any prior Jury Order issued in the matter.  The Court certifies that a copy of this Order has been served upon counsel of record and/or parties by hand delivery or by mail.</w:t>
      </w:r>
    </w:p>
    <w:p w14:paraId="4C7ED6BB" w14:textId="492BF291" w:rsidR="000D3D8B" w:rsidRDefault="00F07A51" w:rsidP="000D3D8B">
      <w:pPr>
        <w:jc w:val="both"/>
      </w:pPr>
      <w:r w:rsidRPr="00F07A51">
        <w:tab/>
        <w:t xml:space="preserve">IT IS SO ORDERED in New Orleans, Louisiana this </w:t>
      </w:r>
      <w:sdt>
        <w:sdtPr>
          <w:rPr>
            <w:b/>
            <w:u w:val="single"/>
          </w:rPr>
          <w:id w:val="574558485"/>
          <w:placeholder>
            <w:docPart w:val="554B3832B76C4AA7B679431575FCB393"/>
          </w:placeholder>
          <w:text/>
        </w:sdtPr>
        <w:sdtEndPr/>
        <w:sdtContent>
          <w:r w:rsidRPr="00F07A51">
            <w:rPr>
              <w:b/>
              <w:u w:val="single"/>
            </w:rPr>
            <w:t xml:space="preserve">               </w:t>
          </w:r>
        </w:sdtContent>
      </w:sdt>
      <w:r w:rsidRPr="00F07A51">
        <w:t xml:space="preserve"> day of </w:t>
      </w:r>
      <w:sdt>
        <w:sdtPr>
          <w:rPr>
            <w:b/>
            <w:u w:val="single"/>
          </w:rPr>
          <w:id w:val="-1413696700"/>
          <w:placeholder>
            <w:docPart w:val="C3F48687FD8949B38B5DC2668F22531E"/>
          </w:placeholder>
          <w:text/>
        </w:sdtPr>
        <w:sdtEndPr/>
        <w:sdtContent>
          <w:r w:rsidRPr="00F07A51">
            <w:rPr>
              <w:b/>
              <w:u w:val="single"/>
            </w:rPr>
            <w:t xml:space="preserve">                      </w:t>
          </w:r>
        </w:sdtContent>
      </w:sdt>
      <w:r w:rsidRPr="00F07A51">
        <w:t xml:space="preserve">, </w:t>
      </w:r>
      <w:r w:rsidRPr="00B86A23">
        <w:rPr>
          <w:b/>
        </w:rPr>
        <w:t>202</w:t>
      </w:r>
      <w:sdt>
        <w:sdtPr>
          <w:rPr>
            <w:b/>
            <w:u w:val="single"/>
          </w:rPr>
          <w:id w:val="-1591619666"/>
          <w:placeholder>
            <w:docPart w:val="F71081C65D0D4D04958B9F968214A18C"/>
          </w:placeholder>
          <w:text/>
        </w:sdtPr>
        <w:sdtEndPr/>
        <w:sdtContent>
          <w:r w:rsidR="00B86A23">
            <w:rPr>
              <w:b/>
              <w:u w:val="single"/>
            </w:rPr>
            <w:t>_</w:t>
          </w:r>
        </w:sdtContent>
      </w:sdt>
      <w:r w:rsidRPr="00F07A51">
        <w:t>.</w:t>
      </w:r>
    </w:p>
    <w:p w14:paraId="39009515" w14:textId="77777777" w:rsidR="000D3D8B" w:rsidRDefault="000D3D8B" w:rsidP="000D3D8B">
      <w:pPr>
        <w:jc w:val="both"/>
      </w:pPr>
    </w:p>
    <w:p w14:paraId="6664159A" w14:textId="77777777" w:rsidR="000D3D8B" w:rsidRDefault="000D3D8B" w:rsidP="000D3D8B">
      <w:pPr>
        <w:jc w:val="both"/>
      </w:pPr>
    </w:p>
    <w:p w14:paraId="289DA005" w14:textId="77777777" w:rsidR="000D3D8B" w:rsidRDefault="000D3D8B" w:rsidP="000D3D8B">
      <w:pPr>
        <w:ind w:left="3600" w:firstLine="720"/>
        <w:rPr>
          <w:b/>
        </w:rPr>
      </w:pPr>
      <w:r>
        <w:t>________________________________________</w:t>
      </w:r>
      <w:r>
        <w:tab/>
      </w:r>
      <w:r>
        <w:tab/>
        <w:t xml:space="preserve">        </w:t>
      </w:r>
      <w:r>
        <w:rPr>
          <w:b/>
        </w:rPr>
        <w:t xml:space="preserve">DISTRICT </w:t>
      </w:r>
      <w:r w:rsidRPr="00817014">
        <w:rPr>
          <w:b/>
        </w:rPr>
        <w:t xml:space="preserve">JUDGE </w:t>
      </w:r>
      <w:r>
        <w:rPr>
          <w:b/>
        </w:rPr>
        <w:t>LORI JUPITER</w:t>
      </w:r>
      <w:r>
        <w:tab/>
      </w:r>
    </w:p>
    <w:p w14:paraId="4210A8F2" w14:textId="77777777" w:rsidR="000D3D8B" w:rsidRDefault="000D3D8B" w:rsidP="000D3D8B">
      <w:pPr>
        <w:rPr>
          <w:b/>
        </w:rPr>
      </w:pPr>
    </w:p>
    <w:p w14:paraId="142E308C" w14:textId="77777777" w:rsidR="000D3D8B" w:rsidRDefault="000D3D8B" w:rsidP="000D3D8B">
      <w:pPr>
        <w:ind w:left="4320"/>
        <w:rPr>
          <w:b/>
        </w:rPr>
      </w:pPr>
    </w:p>
    <w:p w14:paraId="4B091C29" w14:textId="77777777" w:rsidR="000D3D8B" w:rsidRDefault="000D3D8B" w:rsidP="000D3D8B">
      <w:pPr>
        <w:ind w:left="4320"/>
        <w:rPr>
          <w:b/>
        </w:rPr>
      </w:pPr>
    </w:p>
    <w:p w14:paraId="378A3EAA" w14:textId="77777777" w:rsidR="000D3D8B" w:rsidRDefault="000D3D8B" w:rsidP="000D3D8B">
      <w:pPr>
        <w:ind w:left="4320"/>
        <w:rPr>
          <w:b/>
        </w:rPr>
      </w:pPr>
    </w:p>
    <w:p w14:paraId="4D92DD91" w14:textId="77777777" w:rsidR="000D3D8B" w:rsidRDefault="000D3D8B" w:rsidP="000D3D8B">
      <w:pPr>
        <w:ind w:left="4320"/>
        <w:rPr>
          <w:b/>
        </w:rPr>
      </w:pPr>
    </w:p>
    <w:p w14:paraId="164AED67" w14:textId="77777777" w:rsidR="000D3D8B" w:rsidRDefault="000D3D8B" w:rsidP="000D3D8B">
      <w:pPr>
        <w:ind w:left="4320"/>
        <w:rPr>
          <w:b/>
        </w:rPr>
      </w:pPr>
    </w:p>
    <w:p w14:paraId="53824735" w14:textId="77777777" w:rsidR="000D3D8B" w:rsidRDefault="000D3D8B" w:rsidP="000D3D8B">
      <w:pPr>
        <w:ind w:left="4320"/>
        <w:rPr>
          <w:b/>
        </w:rPr>
      </w:pPr>
    </w:p>
    <w:p w14:paraId="47F29E56" w14:textId="77777777" w:rsidR="000D3D8B" w:rsidRDefault="000D3D8B" w:rsidP="000D3D8B">
      <w:pPr>
        <w:ind w:left="4320"/>
        <w:rPr>
          <w:b/>
        </w:rPr>
      </w:pPr>
    </w:p>
    <w:p w14:paraId="41B11A2A" w14:textId="77777777" w:rsidR="000D3D8B" w:rsidRDefault="000D3D8B" w:rsidP="000D3D8B">
      <w:pPr>
        <w:ind w:left="4320"/>
        <w:rPr>
          <w:b/>
        </w:rPr>
      </w:pPr>
    </w:p>
    <w:p w14:paraId="42459DB1" w14:textId="77777777" w:rsidR="000D3D8B" w:rsidRDefault="000D3D8B" w:rsidP="000D3D8B">
      <w:pPr>
        <w:ind w:left="4320"/>
        <w:rPr>
          <w:b/>
        </w:rPr>
      </w:pPr>
    </w:p>
    <w:p w14:paraId="03BF6061" w14:textId="77777777" w:rsidR="000D3D8B" w:rsidRDefault="000D3D8B" w:rsidP="000D3D8B">
      <w:pPr>
        <w:ind w:left="4320"/>
        <w:rPr>
          <w:b/>
        </w:rPr>
      </w:pPr>
    </w:p>
    <w:p w14:paraId="5FE10AE1" w14:textId="77777777" w:rsidR="000D3D8B" w:rsidRDefault="000D3D8B" w:rsidP="000D3D8B">
      <w:pPr>
        <w:jc w:val="both"/>
        <w:rPr>
          <w:sz w:val="20"/>
          <w:szCs w:val="20"/>
        </w:rPr>
      </w:pPr>
      <w:r>
        <w:rPr>
          <w:b/>
          <w:sz w:val="20"/>
          <w:szCs w:val="20"/>
        </w:rPr>
        <w:t xml:space="preserve">Adopted: April 6, </w:t>
      </w:r>
      <w:proofErr w:type="gramStart"/>
      <w:r>
        <w:rPr>
          <w:b/>
          <w:sz w:val="20"/>
          <w:szCs w:val="20"/>
        </w:rPr>
        <w:t>2021</w:t>
      </w:r>
      <w:proofErr w:type="gramEnd"/>
      <w:r>
        <w:rPr>
          <w:b/>
          <w:sz w:val="20"/>
          <w:szCs w:val="20"/>
        </w:rPr>
        <w:tab/>
        <w:t>Effective: Immediately</w:t>
      </w:r>
    </w:p>
    <w:p w14:paraId="0A8317FF" w14:textId="77777777" w:rsidR="000D3D8B" w:rsidRDefault="000D3D8B" w:rsidP="000D3D8B">
      <w:pPr>
        <w:jc w:val="center"/>
        <w:rPr>
          <w:b/>
          <w:bCs/>
        </w:rPr>
      </w:pPr>
    </w:p>
    <w:p w14:paraId="1F010043" w14:textId="77777777" w:rsidR="000D3D8B" w:rsidRDefault="000D3D8B" w:rsidP="000D3D8B">
      <w:pPr>
        <w:jc w:val="center"/>
        <w:rPr>
          <w:b/>
          <w:bCs/>
        </w:rPr>
      </w:pPr>
    </w:p>
    <w:p w14:paraId="5A28554F" w14:textId="77777777" w:rsidR="000D3D8B" w:rsidRDefault="000D3D8B" w:rsidP="00C5054B">
      <w:pPr>
        <w:ind w:firstLine="720"/>
        <w:jc w:val="both"/>
      </w:pPr>
    </w:p>
    <w:sectPr w:rsidR="000D3D8B" w:rsidSect="005A7D4D">
      <w:footerReference w:type="default" r:id="rId7"/>
      <w:pgSz w:w="12240" w:h="20160" w:code="5"/>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CDCA" w14:textId="77777777" w:rsidR="0016608A" w:rsidRDefault="0016608A" w:rsidP="00BF6F1C">
      <w:r>
        <w:separator/>
      </w:r>
    </w:p>
  </w:endnote>
  <w:endnote w:type="continuationSeparator" w:id="0">
    <w:p w14:paraId="669E9154" w14:textId="77777777" w:rsidR="0016608A" w:rsidRDefault="0016608A" w:rsidP="00BF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D51D" w14:textId="2614D3A2" w:rsidR="008C1F49" w:rsidRPr="008C1F49" w:rsidRDefault="008C1F49" w:rsidP="008C1F49">
    <w:pPr>
      <w:pStyle w:val="Footer"/>
      <w:rPr>
        <w:rFonts w:asciiTheme="majorHAnsi" w:hAnsiTheme="majorHAnsi" w:cstheme="majorHAnsi"/>
        <w:sz w:val="20"/>
        <w:szCs w:val="20"/>
      </w:rPr>
    </w:pPr>
    <w:r w:rsidRPr="008C1F49">
      <w:rPr>
        <w:rFonts w:asciiTheme="majorHAnsi" w:hAnsiTheme="majorHAnsi" w:cstheme="majorHAnsi"/>
        <w:sz w:val="20"/>
        <w:szCs w:val="20"/>
      </w:rPr>
      <w:t xml:space="preserve">Page </w:t>
    </w:r>
    <w:r w:rsidRPr="008C1F49">
      <w:rPr>
        <w:rFonts w:asciiTheme="majorHAnsi" w:hAnsiTheme="majorHAnsi" w:cstheme="majorHAnsi"/>
        <w:sz w:val="20"/>
        <w:szCs w:val="20"/>
      </w:rPr>
      <w:fldChar w:fldCharType="begin"/>
    </w:r>
    <w:r w:rsidRPr="008C1F49">
      <w:rPr>
        <w:rFonts w:asciiTheme="majorHAnsi" w:hAnsiTheme="majorHAnsi" w:cstheme="majorHAnsi"/>
        <w:sz w:val="20"/>
        <w:szCs w:val="20"/>
      </w:rPr>
      <w:instrText xml:space="preserve"> PAGE  \* Arabic  \* MERGEFORMAT </w:instrText>
    </w:r>
    <w:r w:rsidRPr="008C1F49">
      <w:rPr>
        <w:rFonts w:asciiTheme="majorHAnsi" w:hAnsiTheme="majorHAnsi" w:cstheme="majorHAnsi"/>
        <w:sz w:val="20"/>
        <w:szCs w:val="20"/>
      </w:rPr>
      <w:fldChar w:fldCharType="separate"/>
    </w:r>
    <w:r w:rsidR="004C4B33">
      <w:rPr>
        <w:rFonts w:asciiTheme="majorHAnsi" w:hAnsiTheme="majorHAnsi" w:cstheme="majorHAnsi"/>
        <w:noProof/>
        <w:sz w:val="20"/>
        <w:szCs w:val="20"/>
      </w:rPr>
      <w:t>1</w:t>
    </w:r>
    <w:r w:rsidRPr="008C1F49">
      <w:rPr>
        <w:rFonts w:asciiTheme="majorHAnsi" w:hAnsiTheme="majorHAnsi" w:cstheme="majorHAnsi"/>
        <w:sz w:val="20"/>
        <w:szCs w:val="20"/>
      </w:rPr>
      <w:fldChar w:fldCharType="end"/>
    </w:r>
    <w:r w:rsidRPr="008C1F49">
      <w:rPr>
        <w:rFonts w:asciiTheme="majorHAnsi" w:hAnsiTheme="majorHAnsi" w:cstheme="majorHAnsi"/>
        <w:sz w:val="20"/>
        <w:szCs w:val="20"/>
      </w:rPr>
      <w:t xml:space="preserve"> of </w:t>
    </w:r>
    <w:r w:rsidRPr="008C1F49">
      <w:rPr>
        <w:rFonts w:asciiTheme="majorHAnsi" w:hAnsiTheme="majorHAnsi" w:cstheme="majorHAnsi"/>
        <w:sz w:val="20"/>
        <w:szCs w:val="20"/>
      </w:rPr>
      <w:fldChar w:fldCharType="begin"/>
    </w:r>
    <w:r w:rsidRPr="008C1F49">
      <w:rPr>
        <w:rFonts w:asciiTheme="majorHAnsi" w:hAnsiTheme="majorHAnsi" w:cstheme="majorHAnsi"/>
        <w:sz w:val="20"/>
        <w:szCs w:val="20"/>
      </w:rPr>
      <w:instrText xml:space="preserve"> NUMPAGES  \* Arabic  \* MERGEFORMAT </w:instrText>
    </w:r>
    <w:r w:rsidRPr="008C1F49">
      <w:rPr>
        <w:rFonts w:asciiTheme="majorHAnsi" w:hAnsiTheme="majorHAnsi" w:cstheme="majorHAnsi"/>
        <w:sz w:val="20"/>
        <w:szCs w:val="20"/>
      </w:rPr>
      <w:fldChar w:fldCharType="separate"/>
    </w:r>
    <w:r w:rsidR="004C4B33">
      <w:rPr>
        <w:rFonts w:asciiTheme="majorHAnsi" w:hAnsiTheme="majorHAnsi" w:cstheme="majorHAnsi"/>
        <w:noProof/>
        <w:sz w:val="20"/>
        <w:szCs w:val="20"/>
      </w:rPr>
      <w:t>4</w:t>
    </w:r>
    <w:r w:rsidRPr="008C1F49">
      <w:rPr>
        <w:rFonts w:asciiTheme="majorHAnsi" w:hAnsiTheme="majorHAnsi" w:cstheme="majorHAnsi"/>
        <w:sz w:val="20"/>
        <w:szCs w:val="20"/>
      </w:rPr>
      <w:fldChar w:fldCharType="end"/>
    </w:r>
  </w:p>
  <w:p w14:paraId="492C8503" w14:textId="69892A76" w:rsidR="00BF6F1C" w:rsidRPr="00BF6F1C" w:rsidRDefault="00BF6F1C" w:rsidP="00BF6F1C">
    <w:pPr>
      <w:pStyle w:val="Footer"/>
      <w:jc w:val="right"/>
      <w:rPr>
        <w:rFonts w:asciiTheme="majorHAnsi" w:hAnsiTheme="majorHAnsi" w:cstheme="majorHAnsi"/>
        <w:sz w:val="20"/>
        <w:szCs w:val="20"/>
      </w:rPr>
    </w:pPr>
    <w:r w:rsidRPr="00BF6F1C">
      <w:rPr>
        <w:rFonts w:asciiTheme="majorHAnsi" w:hAnsiTheme="majorHAnsi" w:cstheme="majorHAnsi"/>
        <w:sz w:val="20"/>
        <w:szCs w:val="20"/>
      </w:rPr>
      <w:t xml:space="preserve">Revised </w:t>
    </w:r>
    <w:proofErr w:type="gramStart"/>
    <w:r w:rsidR="00D81019">
      <w:rPr>
        <w:rFonts w:asciiTheme="majorHAnsi" w:hAnsiTheme="majorHAnsi" w:cstheme="majorHAnsi"/>
        <w:sz w:val="20"/>
        <w:szCs w:val="20"/>
      </w:rPr>
      <w:t>03.02.2023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E05D" w14:textId="77777777" w:rsidR="0016608A" w:rsidRDefault="0016608A" w:rsidP="00BF6F1C">
      <w:r>
        <w:separator/>
      </w:r>
    </w:p>
  </w:footnote>
  <w:footnote w:type="continuationSeparator" w:id="0">
    <w:p w14:paraId="6F45DC6B" w14:textId="77777777" w:rsidR="0016608A" w:rsidRDefault="0016608A" w:rsidP="00BF6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5962"/>
    <w:multiLevelType w:val="hybridMultilevel"/>
    <w:tmpl w:val="80F22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E6F91"/>
    <w:multiLevelType w:val="hybridMultilevel"/>
    <w:tmpl w:val="EFC6253E"/>
    <w:lvl w:ilvl="0" w:tplc="1520B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636D30"/>
    <w:multiLevelType w:val="hybridMultilevel"/>
    <w:tmpl w:val="C366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47CCF"/>
    <w:multiLevelType w:val="hybridMultilevel"/>
    <w:tmpl w:val="D76CF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03935"/>
    <w:multiLevelType w:val="hybridMultilevel"/>
    <w:tmpl w:val="EE90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162424">
    <w:abstractNumId w:val="2"/>
  </w:num>
  <w:num w:numId="2" w16cid:durableId="826632983">
    <w:abstractNumId w:val="0"/>
  </w:num>
  <w:num w:numId="3" w16cid:durableId="1738430230">
    <w:abstractNumId w:val="4"/>
  </w:num>
  <w:num w:numId="4" w16cid:durableId="570850247">
    <w:abstractNumId w:val="3"/>
  </w:num>
  <w:num w:numId="5" w16cid:durableId="145995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D8"/>
    <w:rsid w:val="00010F0F"/>
    <w:rsid w:val="00094E69"/>
    <w:rsid w:val="0009502C"/>
    <w:rsid w:val="000A086D"/>
    <w:rsid w:val="000D3D8B"/>
    <w:rsid w:val="000E34A3"/>
    <w:rsid w:val="00103BBC"/>
    <w:rsid w:val="0016608A"/>
    <w:rsid w:val="00184255"/>
    <w:rsid w:val="00246562"/>
    <w:rsid w:val="002A5E76"/>
    <w:rsid w:val="00311E46"/>
    <w:rsid w:val="00360DED"/>
    <w:rsid w:val="0038154B"/>
    <w:rsid w:val="0039487E"/>
    <w:rsid w:val="003C0DA5"/>
    <w:rsid w:val="003F7565"/>
    <w:rsid w:val="00432479"/>
    <w:rsid w:val="004672EB"/>
    <w:rsid w:val="00467B93"/>
    <w:rsid w:val="004971B3"/>
    <w:rsid w:val="004C4B33"/>
    <w:rsid w:val="004E72D8"/>
    <w:rsid w:val="005516BA"/>
    <w:rsid w:val="00560CB4"/>
    <w:rsid w:val="00560E20"/>
    <w:rsid w:val="0057446B"/>
    <w:rsid w:val="00577455"/>
    <w:rsid w:val="005A7D4D"/>
    <w:rsid w:val="005B68C4"/>
    <w:rsid w:val="006044BA"/>
    <w:rsid w:val="00612B84"/>
    <w:rsid w:val="00622E10"/>
    <w:rsid w:val="00644238"/>
    <w:rsid w:val="006523C2"/>
    <w:rsid w:val="00697EAE"/>
    <w:rsid w:val="006A56C8"/>
    <w:rsid w:val="006F06C3"/>
    <w:rsid w:val="00755B7C"/>
    <w:rsid w:val="007D1E7E"/>
    <w:rsid w:val="008261C4"/>
    <w:rsid w:val="008726AF"/>
    <w:rsid w:val="008B6C05"/>
    <w:rsid w:val="008C1F49"/>
    <w:rsid w:val="008E6D26"/>
    <w:rsid w:val="008E7E35"/>
    <w:rsid w:val="009048DC"/>
    <w:rsid w:val="00943037"/>
    <w:rsid w:val="00992AD8"/>
    <w:rsid w:val="009B35BA"/>
    <w:rsid w:val="009D24DC"/>
    <w:rsid w:val="00A63E57"/>
    <w:rsid w:val="00AA36EA"/>
    <w:rsid w:val="00AB13D7"/>
    <w:rsid w:val="00AD0B10"/>
    <w:rsid w:val="00AE2522"/>
    <w:rsid w:val="00AE7F73"/>
    <w:rsid w:val="00B22300"/>
    <w:rsid w:val="00B51DEE"/>
    <w:rsid w:val="00B64C31"/>
    <w:rsid w:val="00B86A23"/>
    <w:rsid w:val="00B91B24"/>
    <w:rsid w:val="00BF6F1C"/>
    <w:rsid w:val="00C0574E"/>
    <w:rsid w:val="00C2787F"/>
    <w:rsid w:val="00C5054B"/>
    <w:rsid w:val="00C71DC6"/>
    <w:rsid w:val="00CE233F"/>
    <w:rsid w:val="00D20EE8"/>
    <w:rsid w:val="00D22F60"/>
    <w:rsid w:val="00D2788F"/>
    <w:rsid w:val="00D367F2"/>
    <w:rsid w:val="00D40A9E"/>
    <w:rsid w:val="00D81019"/>
    <w:rsid w:val="00DA20C6"/>
    <w:rsid w:val="00DA2D64"/>
    <w:rsid w:val="00DA66D4"/>
    <w:rsid w:val="00DE584F"/>
    <w:rsid w:val="00DF1D09"/>
    <w:rsid w:val="00EA2B3B"/>
    <w:rsid w:val="00EB5B5E"/>
    <w:rsid w:val="00EE5C5A"/>
    <w:rsid w:val="00F07A51"/>
    <w:rsid w:val="00F4215F"/>
    <w:rsid w:val="00F45DF7"/>
    <w:rsid w:val="00F61AA2"/>
    <w:rsid w:val="00F81BA4"/>
    <w:rsid w:val="00FA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F0C2"/>
  <w15:chartTrackingRefBased/>
  <w15:docId w15:val="{565D5B7A-36F7-4C7A-A33F-3D7E13E5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D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D8"/>
    <w:pPr>
      <w:ind w:left="720"/>
      <w:contextualSpacing/>
    </w:pPr>
  </w:style>
  <w:style w:type="paragraph" w:styleId="Header">
    <w:name w:val="header"/>
    <w:basedOn w:val="Normal"/>
    <w:link w:val="HeaderChar"/>
    <w:uiPriority w:val="99"/>
    <w:unhideWhenUsed/>
    <w:rsid w:val="00BF6F1C"/>
    <w:pPr>
      <w:tabs>
        <w:tab w:val="center" w:pos="4680"/>
        <w:tab w:val="right" w:pos="9360"/>
      </w:tabs>
    </w:pPr>
  </w:style>
  <w:style w:type="character" w:customStyle="1" w:styleId="HeaderChar">
    <w:name w:val="Header Char"/>
    <w:basedOn w:val="DefaultParagraphFont"/>
    <w:link w:val="Header"/>
    <w:uiPriority w:val="99"/>
    <w:rsid w:val="00BF6F1C"/>
    <w:rPr>
      <w:rFonts w:ascii="Times New Roman" w:hAnsi="Times New Roman"/>
      <w:sz w:val="24"/>
    </w:rPr>
  </w:style>
  <w:style w:type="paragraph" w:styleId="Footer">
    <w:name w:val="footer"/>
    <w:basedOn w:val="Normal"/>
    <w:link w:val="FooterChar"/>
    <w:uiPriority w:val="99"/>
    <w:unhideWhenUsed/>
    <w:rsid w:val="00BF6F1C"/>
    <w:pPr>
      <w:tabs>
        <w:tab w:val="center" w:pos="4680"/>
        <w:tab w:val="right" w:pos="9360"/>
      </w:tabs>
    </w:pPr>
  </w:style>
  <w:style w:type="character" w:customStyle="1" w:styleId="FooterChar">
    <w:name w:val="Footer Char"/>
    <w:basedOn w:val="DefaultParagraphFont"/>
    <w:link w:val="Footer"/>
    <w:uiPriority w:val="99"/>
    <w:rsid w:val="00BF6F1C"/>
    <w:rPr>
      <w:rFonts w:ascii="Times New Roman" w:hAnsi="Times New Roman"/>
      <w:sz w:val="24"/>
    </w:rPr>
  </w:style>
  <w:style w:type="paragraph" w:styleId="BalloonText">
    <w:name w:val="Balloon Text"/>
    <w:basedOn w:val="Normal"/>
    <w:link w:val="BalloonTextChar"/>
    <w:uiPriority w:val="99"/>
    <w:semiHidden/>
    <w:unhideWhenUsed/>
    <w:rsid w:val="00360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5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34168971A41648AE36F927E7034EA"/>
        <w:category>
          <w:name w:val="General"/>
          <w:gallery w:val="placeholder"/>
        </w:category>
        <w:types>
          <w:type w:val="bbPlcHdr"/>
        </w:types>
        <w:behaviors>
          <w:behavior w:val="content"/>
        </w:behaviors>
        <w:guid w:val="{62E5B39E-2D70-4B00-B483-05006D2470CC}"/>
      </w:docPartPr>
      <w:docPartBody>
        <w:p w:rsidR="00EA7096" w:rsidRDefault="00DE185C" w:rsidP="00DE185C">
          <w:pPr>
            <w:pStyle w:val="DF834168971A41648AE36F927E7034EA"/>
          </w:pPr>
          <w:r w:rsidRPr="00503717">
            <w:rPr>
              <w:rStyle w:val="PlaceholderText"/>
            </w:rPr>
            <w:t>Click or tap here to enter text.</w:t>
          </w:r>
        </w:p>
      </w:docPartBody>
    </w:docPart>
    <w:docPart>
      <w:docPartPr>
        <w:name w:val="2E10B519C448406895D4AA90C6059FA3"/>
        <w:category>
          <w:name w:val="General"/>
          <w:gallery w:val="placeholder"/>
        </w:category>
        <w:types>
          <w:type w:val="bbPlcHdr"/>
        </w:types>
        <w:behaviors>
          <w:behavior w:val="content"/>
        </w:behaviors>
        <w:guid w:val="{EF09162A-98EE-400D-99CD-E703469E541D}"/>
      </w:docPartPr>
      <w:docPartBody>
        <w:p w:rsidR="00EA7096" w:rsidRDefault="00DE185C" w:rsidP="00DE185C">
          <w:pPr>
            <w:pStyle w:val="2E10B519C448406895D4AA90C6059FA3"/>
          </w:pPr>
          <w:r w:rsidRPr="00503717">
            <w:rPr>
              <w:rStyle w:val="PlaceholderText"/>
            </w:rPr>
            <w:t>Click or tap here to enter text.</w:t>
          </w:r>
        </w:p>
      </w:docPartBody>
    </w:docPart>
    <w:docPart>
      <w:docPartPr>
        <w:name w:val="25D2747A0A984B73915D1014176E4517"/>
        <w:category>
          <w:name w:val="General"/>
          <w:gallery w:val="placeholder"/>
        </w:category>
        <w:types>
          <w:type w:val="bbPlcHdr"/>
        </w:types>
        <w:behaviors>
          <w:behavior w:val="content"/>
        </w:behaviors>
        <w:guid w:val="{22D56DD9-CBE6-47E8-B71C-4CB03F3EDBE0}"/>
      </w:docPartPr>
      <w:docPartBody>
        <w:p w:rsidR="00EA7096" w:rsidRDefault="00DE185C" w:rsidP="00DE185C">
          <w:pPr>
            <w:pStyle w:val="25D2747A0A984B73915D1014176E4517"/>
          </w:pPr>
          <w:r w:rsidRPr="00503717">
            <w:rPr>
              <w:rStyle w:val="PlaceholderText"/>
            </w:rPr>
            <w:t>Click or tap here to enter text.</w:t>
          </w:r>
        </w:p>
      </w:docPartBody>
    </w:docPart>
    <w:docPart>
      <w:docPartPr>
        <w:name w:val="6EC2B164AC014A96B1523DF6AF14D514"/>
        <w:category>
          <w:name w:val="General"/>
          <w:gallery w:val="placeholder"/>
        </w:category>
        <w:types>
          <w:type w:val="bbPlcHdr"/>
        </w:types>
        <w:behaviors>
          <w:behavior w:val="content"/>
        </w:behaviors>
        <w:guid w:val="{E90B65C9-B785-4A37-95D2-47B6D99AF53F}"/>
      </w:docPartPr>
      <w:docPartBody>
        <w:p w:rsidR="00EA7096" w:rsidRDefault="00DE185C" w:rsidP="00DE185C">
          <w:pPr>
            <w:pStyle w:val="6EC2B164AC014A96B1523DF6AF14D514"/>
          </w:pPr>
          <w:r w:rsidRPr="00503717">
            <w:rPr>
              <w:rStyle w:val="PlaceholderText"/>
            </w:rPr>
            <w:t>Click or tap here to enter text.</w:t>
          </w:r>
        </w:p>
      </w:docPartBody>
    </w:docPart>
    <w:docPart>
      <w:docPartPr>
        <w:name w:val="D3CD85E4E8E3479FA7BA604F2DDC33E5"/>
        <w:category>
          <w:name w:val="General"/>
          <w:gallery w:val="placeholder"/>
        </w:category>
        <w:types>
          <w:type w:val="bbPlcHdr"/>
        </w:types>
        <w:behaviors>
          <w:behavior w:val="content"/>
        </w:behaviors>
        <w:guid w:val="{0DBE53F1-330B-4B42-B7D8-73D420574517}"/>
      </w:docPartPr>
      <w:docPartBody>
        <w:p w:rsidR="00EA7096" w:rsidRDefault="00DE185C" w:rsidP="00DE185C">
          <w:pPr>
            <w:pStyle w:val="D3CD85E4E8E3479FA7BA604F2DDC33E5"/>
          </w:pPr>
          <w:r w:rsidRPr="00503717">
            <w:rPr>
              <w:rStyle w:val="PlaceholderText"/>
            </w:rPr>
            <w:t>Click or tap here to enter text.</w:t>
          </w:r>
        </w:p>
      </w:docPartBody>
    </w:docPart>
    <w:docPart>
      <w:docPartPr>
        <w:name w:val="C89C44344817414698FB569C804E0371"/>
        <w:category>
          <w:name w:val="General"/>
          <w:gallery w:val="placeholder"/>
        </w:category>
        <w:types>
          <w:type w:val="bbPlcHdr"/>
        </w:types>
        <w:behaviors>
          <w:behavior w:val="content"/>
        </w:behaviors>
        <w:guid w:val="{063F4F63-72FE-4416-80F8-78F8D8EF6DE9}"/>
      </w:docPartPr>
      <w:docPartBody>
        <w:p w:rsidR="00EA7096" w:rsidRDefault="00DE185C" w:rsidP="00DE185C">
          <w:pPr>
            <w:pStyle w:val="C89C44344817414698FB569C804E0371"/>
          </w:pPr>
          <w:r w:rsidRPr="00503717">
            <w:rPr>
              <w:rStyle w:val="PlaceholderText"/>
            </w:rPr>
            <w:t>Click or tap here to enter text.</w:t>
          </w:r>
        </w:p>
      </w:docPartBody>
    </w:docPart>
    <w:docPart>
      <w:docPartPr>
        <w:name w:val="095C05A465B443989500F39D16103311"/>
        <w:category>
          <w:name w:val="General"/>
          <w:gallery w:val="placeholder"/>
        </w:category>
        <w:types>
          <w:type w:val="bbPlcHdr"/>
        </w:types>
        <w:behaviors>
          <w:behavior w:val="content"/>
        </w:behaviors>
        <w:guid w:val="{6329C7C9-0119-4CF7-830E-FCD776849F1D}"/>
      </w:docPartPr>
      <w:docPartBody>
        <w:p w:rsidR="00EA7096" w:rsidRDefault="00DE185C" w:rsidP="00DE185C">
          <w:pPr>
            <w:pStyle w:val="095C05A465B443989500F39D16103311"/>
          </w:pPr>
          <w:r w:rsidRPr="00503717">
            <w:rPr>
              <w:rStyle w:val="PlaceholderText"/>
            </w:rPr>
            <w:t>Click or tap here to enter text.</w:t>
          </w:r>
        </w:p>
      </w:docPartBody>
    </w:docPart>
    <w:docPart>
      <w:docPartPr>
        <w:name w:val="18A3D25D20494C10A2DB7C280A27AE4E"/>
        <w:category>
          <w:name w:val="General"/>
          <w:gallery w:val="placeholder"/>
        </w:category>
        <w:types>
          <w:type w:val="bbPlcHdr"/>
        </w:types>
        <w:behaviors>
          <w:behavior w:val="content"/>
        </w:behaviors>
        <w:guid w:val="{73FD9983-A2C2-4869-86F5-5747AE7C906E}"/>
      </w:docPartPr>
      <w:docPartBody>
        <w:p w:rsidR="00EA7096" w:rsidRDefault="00DE185C" w:rsidP="00DE185C">
          <w:pPr>
            <w:pStyle w:val="18A3D25D20494C10A2DB7C280A27AE4E"/>
          </w:pPr>
          <w:r w:rsidRPr="00503717">
            <w:rPr>
              <w:rStyle w:val="PlaceholderText"/>
            </w:rPr>
            <w:t>Click or tap here to enter text.</w:t>
          </w:r>
        </w:p>
      </w:docPartBody>
    </w:docPart>
    <w:docPart>
      <w:docPartPr>
        <w:name w:val="BF3877EF9BB545B795A88B1077F0290E"/>
        <w:category>
          <w:name w:val="General"/>
          <w:gallery w:val="placeholder"/>
        </w:category>
        <w:types>
          <w:type w:val="bbPlcHdr"/>
        </w:types>
        <w:behaviors>
          <w:behavior w:val="content"/>
        </w:behaviors>
        <w:guid w:val="{65E636EC-3F20-4A1D-BBB1-F54004B43F1D}"/>
      </w:docPartPr>
      <w:docPartBody>
        <w:p w:rsidR="00EA7096" w:rsidRDefault="00DE185C" w:rsidP="00DE185C">
          <w:pPr>
            <w:pStyle w:val="BF3877EF9BB545B795A88B1077F0290E"/>
          </w:pPr>
          <w:r w:rsidRPr="00503717">
            <w:rPr>
              <w:rStyle w:val="PlaceholderText"/>
            </w:rPr>
            <w:t>Click or tap here to enter text.</w:t>
          </w:r>
        </w:p>
      </w:docPartBody>
    </w:docPart>
    <w:docPart>
      <w:docPartPr>
        <w:name w:val="DD881A9E07A247EBADFEB4D6EE711247"/>
        <w:category>
          <w:name w:val="General"/>
          <w:gallery w:val="placeholder"/>
        </w:category>
        <w:types>
          <w:type w:val="bbPlcHdr"/>
        </w:types>
        <w:behaviors>
          <w:behavior w:val="content"/>
        </w:behaviors>
        <w:guid w:val="{CFDFF724-EF48-44D4-B9BA-7D2942903277}"/>
      </w:docPartPr>
      <w:docPartBody>
        <w:p w:rsidR="00EA7096" w:rsidRDefault="00DE185C" w:rsidP="00DE185C">
          <w:pPr>
            <w:pStyle w:val="DD881A9E07A247EBADFEB4D6EE711247"/>
          </w:pPr>
          <w:r w:rsidRPr="00503717">
            <w:rPr>
              <w:rStyle w:val="PlaceholderText"/>
            </w:rPr>
            <w:t>Click or tap here to enter text.</w:t>
          </w:r>
        </w:p>
      </w:docPartBody>
    </w:docPart>
    <w:docPart>
      <w:docPartPr>
        <w:name w:val="47CD51B948944187B92BD6250F935DF0"/>
        <w:category>
          <w:name w:val="General"/>
          <w:gallery w:val="placeholder"/>
        </w:category>
        <w:types>
          <w:type w:val="bbPlcHdr"/>
        </w:types>
        <w:behaviors>
          <w:behavior w:val="content"/>
        </w:behaviors>
        <w:guid w:val="{88BD27BC-9F1F-42F4-BF69-D06A11DE00B9}"/>
      </w:docPartPr>
      <w:docPartBody>
        <w:p w:rsidR="00EA7096" w:rsidRDefault="00DE185C" w:rsidP="00DE185C">
          <w:pPr>
            <w:pStyle w:val="47CD51B948944187B92BD6250F935DF0"/>
          </w:pPr>
          <w:r w:rsidRPr="00503717">
            <w:rPr>
              <w:rStyle w:val="PlaceholderText"/>
            </w:rPr>
            <w:t>Click or tap here to enter text.</w:t>
          </w:r>
        </w:p>
      </w:docPartBody>
    </w:docPart>
    <w:docPart>
      <w:docPartPr>
        <w:name w:val="AA6854A4ED754C199502761782F5D438"/>
        <w:category>
          <w:name w:val="General"/>
          <w:gallery w:val="placeholder"/>
        </w:category>
        <w:types>
          <w:type w:val="bbPlcHdr"/>
        </w:types>
        <w:behaviors>
          <w:behavior w:val="content"/>
        </w:behaviors>
        <w:guid w:val="{778C4254-90DD-48D4-A2CB-FB6209F4349A}"/>
      </w:docPartPr>
      <w:docPartBody>
        <w:p w:rsidR="00EA7096" w:rsidRDefault="00DE185C" w:rsidP="00DE185C">
          <w:pPr>
            <w:pStyle w:val="AA6854A4ED754C199502761782F5D438"/>
          </w:pPr>
          <w:r w:rsidRPr="00503717">
            <w:rPr>
              <w:rStyle w:val="PlaceholderText"/>
            </w:rPr>
            <w:t>Click or tap here to enter text.</w:t>
          </w:r>
        </w:p>
      </w:docPartBody>
    </w:docPart>
    <w:docPart>
      <w:docPartPr>
        <w:name w:val="864D0FF093E94DD3A77787F80CAC1E02"/>
        <w:category>
          <w:name w:val="General"/>
          <w:gallery w:val="placeholder"/>
        </w:category>
        <w:types>
          <w:type w:val="bbPlcHdr"/>
        </w:types>
        <w:behaviors>
          <w:behavior w:val="content"/>
        </w:behaviors>
        <w:guid w:val="{0F7F3868-4DD8-4258-BB48-FE25B0F52935}"/>
      </w:docPartPr>
      <w:docPartBody>
        <w:p w:rsidR="00EA7096" w:rsidRDefault="00DE185C" w:rsidP="00DE185C">
          <w:pPr>
            <w:pStyle w:val="864D0FF093E94DD3A77787F80CAC1E02"/>
          </w:pPr>
          <w:r w:rsidRPr="00503717">
            <w:rPr>
              <w:rStyle w:val="PlaceholderText"/>
            </w:rPr>
            <w:t>Click or tap here to enter text.</w:t>
          </w:r>
        </w:p>
      </w:docPartBody>
    </w:docPart>
    <w:docPart>
      <w:docPartPr>
        <w:name w:val="0CE7D4B7885B4DA8BB0C4EF05860CF2A"/>
        <w:category>
          <w:name w:val="General"/>
          <w:gallery w:val="placeholder"/>
        </w:category>
        <w:types>
          <w:type w:val="bbPlcHdr"/>
        </w:types>
        <w:behaviors>
          <w:behavior w:val="content"/>
        </w:behaviors>
        <w:guid w:val="{857C47DC-3C9A-4DF5-96AB-EBE3029A51FA}"/>
      </w:docPartPr>
      <w:docPartBody>
        <w:p w:rsidR="00EA7096" w:rsidRDefault="00DE185C" w:rsidP="00DE185C">
          <w:pPr>
            <w:pStyle w:val="0CE7D4B7885B4DA8BB0C4EF05860CF2A"/>
          </w:pPr>
          <w:r w:rsidRPr="00503717">
            <w:rPr>
              <w:rStyle w:val="PlaceholderText"/>
            </w:rPr>
            <w:t>Click or tap here to enter text.</w:t>
          </w:r>
        </w:p>
      </w:docPartBody>
    </w:docPart>
    <w:docPart>
      <w:docPartPr>
        <w:name w:val="D82DACD94ABF409F9B392C845F82238D"/>
        <w:category>
          <w:name w:val="General"/>
          <w:gallery w:val="placeholder"/>
        </w:category>
        <w:types>
          <w:type w:val="bbPlcHdr"/>
        </w:types>
        <w:behaviors>
          <w:behavior w:val="content"/>
        </w:behaviors>
        <w:guid w:val="{A509065C-A35B-4DF2-9FE0-24FB6FF8D3CE}"/>
      </w:docPartPr>
      <w:docPartBody>
        <w:p w:rsidR="00EA7096" w:rsidRDefault="00DE185C" w:rsidP="00DE185C">
          <w:pPr>
            <w:pStyle w:val="D82DACD94ABF409F9B392C845F82238D"/>
          </w:pPr>
          <w:r w:rsidRPr="00CC7DC6">
            <w:rPr>
              <w:rStyle w:val="PlaceholderText"/>
            </w:rPr>
            <w:t>Click or tap here to enter text.</w:t>
          </w:r>
        </w:p>
      </w:docPartBody>
    </w:docPart>
    <w:docPart>
      <w:docPartPr>
        <w:name w:val="3247C2D56F9B4028846382502B11B8A8"/>
        <w:category>
          <w:name w:val="General"/>
          <w:gallery w:val="placeholder"/>
        </w:category>
        <w:types>
          <w:type w:val="bbPlcHdr"/>
        </w:types>
        <w:behaviors>
          <w:behavior w:val="content"/>
        </w:behaviors>
        <w:guid w:val="{868CFE85-8E1C-462F-9393-F0D86A6E9577}"/>
      </w:docPartPr>
      <w:docPartBody>
        <w:p w:rsidR="00EA7096" w:rsidRDefault="00DE185C" w:rsidP="00DE185C">
          <w:pPr>
            <w:pStyle w:val="3247C2D56F9B4028846382502B11B8A8"/>
          </w:pPr>
          <w:r w:rsidRPr="00CC7DC6">
            <w:rPr>
              <w:rStyle w:val="PlaceholderText"/>
            </w:rPr>
            <w:t>Click or tap here to enter text.</w:t>
          </w:r>
        </w:p>
      </w:docPartBody>
    </w:docPart>
    <w:docPart>
      <w:docPartPr>
        <w:name w:val="3EB5ED73B0DC4D9F92F3C427CC6981B2"/>
        <w:category>
          <w:name w:val="General"/>
          <w:gallery w:val="placeholder"/>
        </w:category>
        <w:types>
          <w:type w:val="bbPlcHdr"/>
        </w:types>
        <w:behaviors>
          <w:behavior w:val="content"/>
        </w:behaviors>
        <w:guid w:val="{7ACEAF6A-2654-4A1F-8DB0-7231CD0119B9}"/>
      </w:docPartPr>
      <w:docPartBody>
        <w:p w:rsidR="00A840A0" w:rsidRDefault="00AD18FE" w:rsidP="00AD18FE">
          <w:pPr>
            <w:pStyle w:val="3EB5ED73B0DC4D9F92F3C427CC6981B2"/>
          </w:pPr>
          <w:r w:rsidRPr="00CC7DC6">
            <w:rPr>
              <w:rStyle w:val="PlaceholderText"/>
            </w:rPr>
            <w:t>Click or tap here to enter text.</w:t>
          </w:r>
        </w:p>
      </w:docPartBody>
    </w:docPart>
    <w:docPart>
      <w:docPartPr>
        <w:name w:val="CF49E69A9EF84B5EB9E0D3B020ECA5A3"/>
        <w:category>
          <w:name w:val="General"/>
          <w:gallery w:val="placeholder"/>
        </w:category>
        <w:types>
          <w:type w:val="bbPlcHdr"/>
        </w:types>
        <w:behaviors>
          <w:behavior w:val="content"/>
        </w:behaviors>
        <w:guid w:val="{4B86FB63-1997-47D5-84C6-B17DC6C417B4}"/>
      </w:docPartPr>
      <w:docPartBody>
        <w:p w:rsidR="00A840A0" w:rsidRDefault="00AD18FE" w:rsidP="00AD18FE">
          <w:pPr>
            <w:pStyle w:val="CF49E69A9EF84B5EB9E0D3B020ECA5A3"/>
          </w:pPr>
          <w:r w:rsidRPr="00503717">
            <w:rPr>
              <w:rStyle w:val="PlaceholderText"/>
            </w:rPr>
            <w:t>Click or tap here to enter text.</w:t>
          </w:r>
        </w:p>
      </w:docPartBody>
    </w:docPart>
    <w:docPart>
      <w:docPartPr>
        <w:name w:val="C1BEBC1C94354CDCB980FC63A927CC92"/>
        <w:category>
          <w:name w:val="General"/>
          <w:gallery w:val="placeholder"/>
        </w:category>
        <w:types>
          <w:type w:val="bbPlcHdr"/>
        </w:types>
        <w:behaviors>
          <w:behavior w:val="content"/>
        </w:behaviors>
        <w:guid w:val="{2A4BC94A-A062-4515-B35F-B8CFE1F9195B}"/>
      </w:docPartPr>
      <w:docPartBody>
        <w:p w:rsidR="00A840A0" w:rsidRDefault="00AD18FE" w:rsidP="00AD18FE">
          <w:pPr>
            <w:pStyle w:val="C1BEBC1C94354CDCB980FC63A927CC92"/>
          </w:pPr>
          <w:r w:rsidRPr="00503717">
            <w:rPr>
              <w:rStyle w:val="PlaceholderText"/>
            </w:rPr>
            <w:t>Click or tap here to enter text.</w:t>
          </w:r>
        </w:p>
      </w:docPartBody>
    </w:docPart>
    <w:docPart>
      <w:docPartPr>
        <w:name w:val="28099FC008214F00AE9417F8DB19F98D"/>
        <w:category>
          <w:name w:val="General"/>
          <w:gallery w:val="placeholder"/>
        </w:category>
        <w:types>
          <w:type w:val="bbPlcHdr"/>
        </w:types>
        <w:behaviors>
          <w:behavior w:val="content"/>
        </w:behaviors>
        <w:guid w:val="{1D9C2E93-6202-4D4F-A782-3DC762CA34A2}"/>
      </w:docPartPr>
      <w:docPartBody>
        <w:p w:rsidR="00A840A0" w:rsidRDefault="00AD18FE" w:rsidP="00AD18FE">
          <w:pPr>
            <w:pStyle w:val="28099FC008214F00AE9417F8DB19F98D"/>
          </w:pPr>
          <w:r w:rsidRPr="00503717">
            <w:rPr>
              <w:rStyle w:val="PlaceholderText"/>
            </w:rPr>
            <w:t>Click or tap here to enter text.</w:t>
          </w:r>
        </w:p>
      </w:docPartBody>
    </w:docPart>
    <w:docPart>
      <w:docPartPr>
        <w:name w:val="C818530A509E42A49D0728690B5AE782"/>
        <w:category>
          <w:name w:val="General"/>
          <w:gallery w:val="placeholder"/>
        </w:category>
        <w:types>
          <w:type w:val="bbPlcHdr"/>
        </w:types>
        <w:behaviors>
          <w:behavior w:val="content"/>
        </w:behaviors>
        <w:guid w:val="{9810C8F0-85E9-4BC3-AD6E-AB89FAE334CE}"/>
      </w:docPartPr>
      <w:docPartBody>
        <w:p w:rsidR="00E97E42" w:rsidRDefault="00E97E42" w:rsidP="00E97E42">
          <w:pPr>
            <w:pStyle w:val="C818530A509E42A49D0728690B5AE782"/>
          </w:pPr>
          <w:r w:rsidRPr="00503717">
            <w:rPr>
              <w:rStyle w:val="PlaceholderText"/>
            </w:rPr>
            <w:t>Click or tap here to enter text.</w:t>
          </w:r>
        </w:p>
      </w:docPartBody>
    </w:docPart>
    <w:docPart>
      <w:docPartPr>
        <w:name w:val="B4C49077EF5D4E9BBF3776B695887F22"/>
        <w:category>
          <w:name w:val="General"/>
          <w:gallery w:val="placeholder"/>
        </w:category>
        <w:types>
          <w:type w:val="bbPlcHdr"/>
        </w:types>
        <w:behaviors>
          <w:behavior w:val="content"/>
        </w:behaviors>
        <w:guid w:val="{030725E8-8145-4E1C-9697-32338B28E9FE}"/>
      </w:docPartPr>
      <w:docPartBody>
        <w:p w:rsidR="00E97E42" w:rsidRDefault="00E97E42" w:rsidP="00E97E42">
          <w:pPr>
            <w:pStyle w:val="B4C49077EF5D4E9BBF3776B695887F22"/>
          </w:pPr>
          <w:r w:rsidRPr="00503717">
            <w:rPr>
              <w:rStyle w:val="PlaceholderText"/>
            </w:rPr>
            <w:t>Click or tap here to enter text.</w:t>
          </w:r>
        </w:p>
      </w:docPartBody>
    </w:docPart>
    <w:docPart>
      <w:docPartPr>
        <w:name w:val="554B3832B76C4AA7B679431575FCB393"/>
        <w:category>
          <w:name w:val="General"/>
          <w:gallery w:val="placeholder"/>
        </w:category>
        <w:types>
          <w:type w:val="bbPlcHdr"/>
        </w:types>
        <w:behaviors>
          <w:behavior w:val="content"/>
        </w:behaviors>
        <w:guid w:val="{89FDEE53-F539-4765-AA28-678BEA8C044E}"/>
      </w:docPartPr>
      <w:docPartBody>
        <w:p w:rsidR="00E97E42" w:rsidRDefault="00E97E42" w:rsidP="00E97E42">
          <w:pPr>
            <w:pStyle w:val="554B3832B76C4AA7B679431575FCB393"/>
          </w:pPr>
          <w:r w:rsidRPr="00503717">
            <w:rPr>
              <w:rStyle w:val="PlaceholderText"/>
            </w:rPr>
            <w:t>Click or tap here to enter text.</w:t>
          </w:r>
        </w:p>
      </w:docPartBody>
    </w:docPart>
    <w:docPart>
      <w:docPartPr>
        <w:name w:val="C3F48687FD8949B38B5DC2668F22531E"/>
        <w:category>
          <w:name w:val="General"/>
          <w:gallery w:val="placeholder"/>
        </w:category>
        <w:types>
          <w:type w:val="bbPlcHdr"/>
        </w:types>
        <w:behaviors>
          <w:behavior w:val="content"/>
        </w:behaviors>
        <w:guid w:val="{D22B1AF8-D401-4D9E-AB79-914E7E74C9A9}"/>
      </w:docPartPr>
      <w:docPartBody>
        <w:p w:rsidR="00E97E42" w:rsidRDefault="00E97E42" w:rsidP="00E97E42">
          <w:pPr>
            <w:pStyle w:val="C3F48687FD8949B38B5DC2668F22531E"/>
          </w:pPr>
          <w:r w:rsidRPr="00503717">
            <w:rPr>
              <w:rStyle w:val="PlaceholderText"/>
            </w:rPr>
            <w:t>Click or tap here to enter text.</w:t>
          </w:r>
        </w:p>
      </w:docPartBody>
    </w:docPart>
    <w:docPart>
      <w:docPartPr>
        <w:name w:val="F71081C65D0D4D04958B9F968214A18C"/>
        <w:category>
          <w:name w:val="General"/>
          <w:gallery w:val="placeholder"/>
        </w:category>
        <w:types>
          <w:type w:val="bbPlcHdr"/>
        </w:types>
        <w:behaviors>
          <w:behavior w:val="content"/>
        </w:behaviors>
        <w:guid w:val="{8C22A0D7-73CD-4E68-B99C-8EEEEE3AC2A6}"/>
      </w:docPartPr>
      <w:docPartBody>
        <w:p w:rsidR="00E97E42" w:rsidRDefault="00E97E42" w:rsidP="00E97E42">
          <w:pPr>
            <w:pStyle w:val="F71081C65D0D4D04958B9F968214A18C"/>
          </w:pPr>
          <w:r w:rsidRPr="00503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5C"/>
    <w:rsid w:val="00A840A0"/>
    <w:rsid w:val="00AD18FE"/>
    <w:rsid w:val="00DE185C"/>
    <w:rsid w:val="00E97E42"/>
    <w:rsid w:val="00EA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E42"/>
    <w:rPr>
      <w:color w:val="808080"/>
    </w:rPr>
  </w:style>
  <w:style w:type="paragraph" w:customStyle="1" w:styleId="DF834168971A41648AE36F927E7034EA">
    <w:name w:val="DF834168971A41648AE36F927E7034EA"/>
    <w:rsid w:val="00DE185C"/>
  </w:style>
  <w:style w:type="paragraph" w:customStyle="1" w:styleId="2E10B519C448406895D4AA90C6059FA3">
    <w:name w:val="2E10B519C448406895D4AA90C6059FA3"/>
    <w:rsid w:val="00DE185C"/>
  </w:style>
  <w:style w:type="paragraph" w:customStyle="1" w:styleId="25D2747A0A984B73915D1014176E4517">
    <w:name w:val="25D2747A0A984B73915D1014176E4517"/>
    <w:rsid w:val="00DE185C"/>
  </w:style>
  <w:style w:type="paragraph" w:customStyle="1" w:styleId="6EC2B164AC014A96B1523DF6AF14D514">
    <w:name w:val="6EC2B164AC014A96B1523DF6AF14D514"/>
    <w:rsid w:val="00DE185C"/>
  </w:style>
  <w:style w:type="paragraph" w:customStyle="1" w:styleId="D3CD85E4E8E3479FA7BA604F2DDC33E5">
    <w:name w:val="D3CD85E4E8E3479FA7BA604F2DDC33E5"/>
    <w:rsid w:val="00DE185C"/>
  </w:style>
  <w:style w:type="paragraph" w:customStyle="1" w:styleId="C89C44344817414698FB569C804E0371">
    <w:name w:val="C89C44344817414698FB569C804E0371"/>
    <w:rsid w:val="00DE185C"/>
  </w:style>
  <w:style w:type="paragraph" w:customStyle="1" w:styleId="095C05A465B443989500F39D16103311">
    <w:name w:val="095C05A465B443989500F39D16103311"/>
    <w:rsid w:val="00DE185C"/>
  </w:style>
  <w:style w:type="paragraph" w:customStyle="1" w:styleId="18A3D25D20494C10A2DB7C280A27AE4E">
    <w:name w:val="18A3D25D20494C10A2DB7C280A27AE4E"/>
    <w:rsid w:val="00DE185C"/>
  </w:style>
  <w:style w:type="paragraph" w:customStyle="1" w:styleId="BF3877EF9BB545B795A88B1077F0290E">
    <w:name w:val="BF3877EF9BB545B795A88B1077F0290E"/>
    <w:rsid w:val="00DE185C"/>
  </w:style>
  <w:style w:type="paragraph" w:customStyle="1" w:styleId="DD881A9E07A247EBADFEB4D6EE711247">
    <w:name w:val="DD881A9E07A247EBADFEB4D6EE711247"/>
    <w:rsid w:val="00DE185C"/>
  </w:style>
  <w:style w:type="paragraph" w:customStyle="1" w:styleId="47CD51B948944187B92BD6250F935DF0">
    <w:name w:val="47CD51B948944187B92BD6250F935DF0"/>
    <w:rsid w:val="00DE185C"/>
  </w:style>
  <w:style w:type="paragraph" w:customStyle="1" w:styleId="AA6854A4ED754C199502761782F5D438">
    <w:name w:val="AA6854A4ED754C199502761782F5D438"/>
    <w:rsid w:val="00DE185C"/>
  </w:style>
  <w:style w:type="paragraph" w:customStyle="1" w:styleId="864D0FF093E94DD3A77787F80CAC1E02">
    <w:name w:val="864D0FF093E94DD3A77787F80CAC1E02"/>
    <w:rsid w:val="00DE185C"/>
  </w:style>
  <w:style w:type="paragraph" w:customStyle="1" w:styleId="0CE7D4B7885B4DA8BB0C4EF05860CF2A">
    <w:name w:val="0CE7D4B7885B4DA8BB0C4EF05860CF2A"/>
    <w:rsid w:val="00DE185C"/>
  </w:style>
  <w:style w:type="paragraph" w:customStyle="1" w:styleId="D82DACD94ABF409F9B392C845F82238D">
    <w:name w:val="D82DACD94ABF409F9B392C845F82238D"/>
    <w:rsid w:val="00DE185C"/>
  </w:style>
  <w:style w:type="paragraph" w:customStyle="1" w:styleId="3247C2D56F9B4028846382502B11B8A8">
    <w:name w:val="3247C2D56F9B4028846382502B11B8A8"/>
    <w:rsid w:val="00DE185C"/>
  </w:style>
  <w:style w:type="paragraph" w:customStyle="1" w:styleId="3EB5ED73B0DC4D9F92F3C427CC6981B2">
    <w:name w:val="3EB5ED73B0DC4D9F92F3C427CC6981B2"/>
    <w:rsid w:val="00AD18FE"/>
  </w:style>
  <w:style w:type="paragraph" w:customStyle="1" w:styleId="CF49E69A9EF84B5EB9E0D3B020ECA5A3">
    <w:name w:val="CF49E69A9EF84B5EB9E0D3B020ECA5A3"/>
    <w:rsid w:val="00AD18FE"/>
  </w:style>
  <w:style w:type="paragraph" w:customStyle="1" w:styleId="C1BEBC1C94354CDCB980FC63A927CC92">
    <w:name w:val="C1BEBC1C94354CDCB980FC63A927CC92"/>
    <w:rsid w:val="00AD18FE"/>
  </w:style>
  <w:style w:type="paragraph" w:customStyle="1" w:styleId="28099FC008214F00AE9417F8DB19F98D">
    <w:name w:val="28099FC008214F00AE9417F8DB19F98D"/>
    <w:rsid w:val="00AD18FE"/>
  </w:style>
  <w:style w:type="paragraph" w:customStyle="1" w:styleId="C818530A509E42A49D0728690B5AE782">
    <w:name w:val="C818530A509E42A49D0728690B5AE782"/>
    <w:rsid w:val="00E97E42"/>
    <w:rPr>
      <w:kern w:val="2"/>
      <w14:ligatures w14:val="standardContextual"/>
    </w:rPr>
  </w:style>
  <w:style w:type="paragraph" w:customStyle="1" w:styleId="B4C49077EF5D4E9BBF3776B695887F22">
    <w:name w:val="B4C49077EF5D4E9BBF3776B695887F22"/>
    <w:rsid w:val="00E97E42"/>
    <w:rPr>
      <w:kern w:val="2"/>
      <w14:ligatures w14:val="standardContextual"/>
    </w:rPr>
  </w:style>
  <w:style w:type="paragraph" w:customStyle="1" w:styleId="554B3832B76C4AA7B679431575FCB393">
    <w:name w:val="554B3832B76C4AA7B679431575FCB393"/>
    <w:rsid w:val="00E97E42"/>
    <w:rPr>
      <w:kern w:val="2"/>
      <w14:ligatures w14:val="standardContextual"/>
    </w:rPr>
  </w:style>
  <w:style w:type="paragraph" w:customStyle="1" w:styleId="C3F48687FD8949B38B5DC2668F22531E">
    <w:name w:val="C3F48687FD8949B38B5DC2668F22531E"/>
    <w:rsid w:val="00E97E42"/>
    <w:rPr>
      <w:kern w:val="2"/>
      <w14:ligatures w14:val="standardContextual"/>
    </w:rPr>
  </w:style>
  <w:style w:type="paragraph" w:customStyle="1" w:styleId="F71081C65D0D4D04958B9F968214A18C">
    <w:name w:val="F71081C65D0D4D04958B9F968214A18C"/>
    <w:rsid w:val="00E97E4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Perque</dc:creator>
  <cp:keywords/>
  <dc:description/>
  <cp:lastModifiedBy>Jonathan Foster</cp:lastModifiedBy>
  <cp:revision>5</cp:revision>
  <cp:lastPrinted>2023-11-16T15:36:00Z</cp:lastPrinted>
  <dcterms:created xsi:type="dcterms:W3CDTF">2023-11-16T16:34:00Z</dcterms:created>
  <dcterms:modified xsi:type="dcterms:W3CDTF">2024-02-27T20:53:00Z</dcterms:modified>
</cp:coreProperties>
</file>